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14E" w:rsidRPr="009E2FFE" w:rsidRDefault="00DA414E" w:rsidP="00DA41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0" w:name="block-8653142"/>
      <w:r w:rsidRPr="009E2FF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DA414E" w:rsidRPr="009E2FFE" w:rsidRDefault="00DA414E" w:rsidP="00DA41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9E2FF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«Средняя общеобразовательная школа № 28» г. Грозного</w:t>
      </w:r>
    </w:p>
    <w:p w:rsidR="00DA414E" w:rsidRPr="009E2FFE" w:rsidRDefault="00DA414E" w:rsidP="00DA414E">
      <w:pPr>
        <w:spacing w:after="160" w:line="259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A414E" w:rsidRPr="009E2FFE" w:rsidRDefault="00DA414E" w:rsidP="00DA414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E2FFE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 1</w:t>
      </w:r>
    </w:p>
    <w:p w:rsidR="00DA414E" w:rsidRPr="009E2FFE" w:rsidRDefault="00DA414E" w:rsidP="00DA414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E2FFE">
        <w:rPr>
          <w:rFonts w:ascii="Times New Roman" w:eastAsia="Times New Roman" w:hAnsi="Times New Roman" w:cs="Times New Roman"/>
          <w:sz w:val="24"/>
          <w:szCs w:val="24"/>
          <w:lang w:val="ru-RU"/>
        </w:rPr>
        <w:t>к ООП НОО МБОУ «СОШ№28» г. Грозного</w:t>
      </w:r>
    </w:p>
    <w:p w:rsidR="00DA414E" w:rsidRPr="009E2FFE" w:rsidRDefault="00DA414E" w:rsidP="00DA414E">
      <w:pPr>
        <w:spacing w:after="160" w:line="259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A414E" w:rsidRPr="009E2FFE" w:rsidRDefault="00DA414E" w:rsidP="00DA414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A414E" w:rsidRPr="009E2FFE" w:rsidRDefault="00DA414E" w:rsidP="00DA414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A414E" w:rsidRPr="009E2FFE" w:rsidRDefault="00DA414E" w:rsidP="00DA414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A414E" w:rsidRPr="009E2FFE" w:rsidRDefault="00DA414E" w:rsidP="00DA414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A414E" w:rsidRPr="009E2FFE" w:rsidRDefault="00DA414E" w:rsidP="00DA414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A414E" w:rsidRPr="009E2FFE" w:rsidRDefault="00DA414E" w:rsidP="00DA41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DA414E" w:rsidRPr="009E2FFE" w:rsidRDefault="00DA414E" w:rsidP="00DA41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DA414E" w:rsidRPr="009E2FFE" w:rsidRDefault="00DA414E" w:rsidP="00DA41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DA414E" w:rsidRPr="009E2FFE" w:rsidRDefault="00DA414E" w:rsidP="00DA41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DA414E" w:rsidRPr="009E2FFE" w:rsidRDefault="00DA414E" w:rsidP="00DA41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9E2FFE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РАБОЧАЯ ПРОГРАММА</w:t>
      </w:r>
    </w:p>
    <w:p w:rsidR="00DA414E" w:rsidRPr="009E2FFE" w:rsidRDefault="00DA414E" w:rsidP="00DA414E">
      <w:pPr>
        <w:spacing w:after="0"/>
        <w:jc w:val="center"/>
        <w:rPr>
          <w:lang w:val="ru-RU"/>
        </w:rPr>
      </w:pPr>
    </w:p>
    <w:p w:rsidR="00DA414E" w:rsidRPr="009E2FFE" w:rsidRDefault="00DA414E" w:rsidP="00DA414E">
      <w:pPr>
        <w:spacing w:after="0"/>
        <w:ind w:left="120"/>
        <w:jc w:val="center"/>
        <w:rPr>
          <w:lang w:val="ru-RU"/>
        </w:rPr>
      </w:pPr>
    </w:p>
    <w:p w:rsidR="00BC3462" w:rsidRPr="00DA414E" w:rsidRDefault="00B162D3" w:rsidP="00DA414E">
      <w:pPr>
        <w:spacing w:after="0" w:line="408" w:lineRule="auto"/>
        <w:jc w:val="center"/>
        <w:rPr>
          <w:lang w:val="ru-RU"/>
        </w:rPr>
      </w:pPr>
      <w:r w:rsidRPr="00DA414E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язык (английский)»</w:t>
      </w:r>
    </w:p>
    <w:p w:rsidR="00BC3462" w:rsidRPr="00DA414E" w:rsidRDefault="00B162D3" w:rsidP="00DA414E">
      <w:pPr>
        <w:spacing w:after="0" w:line="408" w:lineRule="auto"/>
        <w:ind w:left="120"/>
        <w:jc w:val="center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для обучающихся 2 – 4 классов</w:t>
      </w:r>
    </w:p>
    <w:p w:rsidR="00BC3462" w:rsidRPr="00DA414E" w:rsidRDefault="00BC3462">
      <w:pPr>
        <w:spacing w:after="0"/>
        <w:ind w:left="120"/>
        <w:jc w:val="center"/>
        <w:rPr>
          <w:lang w:val="ru-RU"/>
        </w:rPr>
      </w:pPr>
    </w:p>
    <w:p w:rsidR="00BC3462" w:rsidRPr="00DA414E" w:rsidRDefault="00BC3462">
      <w:pPr>
        <w:spacing w:after="0"/>
        <w:ind w:left="120"/>
        <w:jc w:val="center"/>
        <w:rPr>
          <w:lang w:val="ru-RU"/>
        </w:rPr>
      </w:pPr>
    </w:p>
    <w:p w:rsidR="00BC3462" w:rsidRPr="00DA414E" w:rsidRDefault="00BC3462">
      <w:pPr>
        <w:spacing w:after="0"/>
        <w:ind w:left="120"/>
        <w:jc w:val="center"/>
        <w:rPr>
          <w:lang w:val="ru-RU"/>
        </w:rPr>
      </w:pPr>
    </w:p>
    <w:p w:rsidR="00BC3462" w:rsidRPr="00DA414E" w:rsidRDefault="00BC3462">
      <w:pPr>
        <w:spacing w:after="0"/>
        <w:ind w:left="120"/>
        <w:jc w:val="center"/>
        <w:rPr>
          <w:lang w:val="ru-RU"/>
        </w:rPr>
      </w:pPr>
    </w:p>
    <w:p w:rsidR="00BC3462" w:rsidRPr="00DA414E" w:rsidRDefault="00BC3462">
      <w:pPr>
        <w:spacing w:after="0"/>
        <w:ind w:left="120"/>
        <w:jc w:val="center"/>
        <w:rPr>
          <w:lang w:val="ru-RU"/>
        </w:rPr>
      </w:pPr>
    </w:p>
    <w:p w:rsidR="00BC3462" w:rsidRPr="00DA414E" w:rsidRDefault="00BC3462">
      <w:pPr>
        <w:spacing w:after="0"/>
        <w:ind w:left="120"/>
        <w:jc w:val="center"/>
        <w:rPr>
          <w:lang w:val="ru-RU"/>
        </w:rPr>
      </w:pPr>
    </w:p>
    <w:p w:rsidR="00BC3462" w:rsidRPr="00DA414E" w:rsidRDefault="00BC3462">
      <w:pPr>
        <w:spacing w:after="0"/>
        <w:ind w:left="120"/>
        <w:jc w:val="center"/>
        <w:rPr>
          <w:lang w:val="ru-RU"/>
        </w:rPr>
      </w:pPr>
    </w:p>
    <w:p w:rsidR="00BC3462" w:rsidRPr="00DA414E" w:rsidRDefault="00BC3462">
      <w:pPr>
        <w:spacing w:after="0"/>
        <w:ind w:left="120"/>
        <w:jc w:val="center"/>
        <w:rPr>
          <w:lang w:val="ru-RU"/>
        </w:rPr>
      </w:pPr>
    </w:p>
    <w:p w:rsidR="00BC3462" w:rsidRPr="00DA414E" w:rsidRDefault="00BC3462">
      <w:pPr>
        <w:spacing w:after="0"/>
        <w:ind w:left="120"/>
        <w:jc w:val="center"/>
        <w:rPr>
          <w:lang w:val="ru-RU"/>
        </w:rPr>
      </w:pPr>
    </w:p>
    <w:p w:rsidR="00BC3462" w:rsidRPr="00DA414E" w:rsidRDefault="00BC3462">
      <w:pPr>
        <w:spacing w:after="0"/>
        <w:ind w:left="120"/>
        <w:jc w:val="center"/>
        <w:rPr>
          <w:lang w:val="ru-RU"/>
        </w:rPr>
      </w:pPr>
    </w:p>
    <w:p w:rsidR="00BC3462" w:rsidRPr="00DA414E" w:rsidRDefault="00BC3462">
      <w:pPr>
        <w:spacing w:after="0"/>
        <w:ind w:left="120"/>
        <w:jc w:val="center"/>
        <w:rPr>
          <w:lang w:val="ru-RU"/>
        </w:rPr>
      </w:pPr>
    </w:p>
    <w:p w:rsidR="00BC3462" w:rsidRPr="00DA414E" w:rsidRDefault="00BC3462">
      <w:pPr>
        <w:spacing w:after="0"/>
        <w:ind w:left="120"/>
        <w:jc w:val="center"/>
        <w:rPr>
          <w:lang w:val="ru-RU"/>
        </w:rPr>
      </w:pPr>
    </w:p>
    <w:p w:rsidR="00BC3462" w:rsidRPr="00DA414E" w:rsidRDefault="00B162D3">
      <w:pPr>
        <w:spacing w:after="0"/>
        <w:ind w:left="120"/>
        <w:jc w:val="center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​</w:t>
      </w:r>
      <w:r w:rsidRPr="00DA414E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DA414E">
        <w:rPr>
          <w:rFonts w:ascii="Times New Roman" w:hAnsi="Times New Roman"/>
          <w:color w:val="000000"/>
          <w:sz w:val="28"/>
          <w:lang w:val="ru-RU"/>
        </w:rPr>
        <w:t>​</w:t>
      </w:r>
    </w:p>
    <w:p w:rsidR="00BC3462" w:rsidRPr="00DA414E" w:rsidRDefault="00BC3462">
      <w:pPr>
        <w:spacing w:after="0"/>
        <w:ind w:left="120"/>
        <w:rPr>
          <w:lang w:val="ru-RU"/>
        </w:rPr>
      </w:pPr>
    </w:p>
    <w:p w:rsidR="00BC3462" w:rsidRPr="00DA414E" w:rsidRDefault="00BC3462">
      <w:pPr>
        <w:rPr>
          <w:lang w:val="ru-RU"/>
        </w:rPr>
        <w:sectPr w:rsidR="00BC3462" w:rsidRPr="00DA414E">
          <w:pgSz w:w="11906" w:h="16383"/>
          <w:pgMar w:top="1134" w:right="850" w:bottom="1134" w:left="1701" w:header="720" w:footer="720" w:gutter="0"/>
          <w:cols w:space="720"/>
        </w:sectPr>
      </w:pP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bookmarkStart w:id="1" w:name="block-8653148"/>
      <w:bookmarkEnd w:id="0"/>
      <w:r w:rsidRPr="00DA414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C3462" w:rsidRPr="00DA414E" w:rsidRDefault="00BC3462">
      <w:pPr>
        <w:spacing w:after="0" w:line="264" w:lineRule="auto"/>
        <w:ind w:left="120"/>
        <w:jc w:val="both"/>
        <w:rPr>
          <w:lang w:val="ru-RU"/>
        </w:rPr>
      </w:pP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Программа </w:t>
      </w:r>
      <w:proofErr w:type="gramStart"/>
      <w:r w:rsidR="006C3D92">
        <w:rPr>
          <w:rFonts w:ascii="Times New Roman" w:hAnsi="Times New Roman"/>
          <w:color w:val="000000"/>
          <w:sz w:val="28"/>
          <w:lang w:val="ru-RU"/>
        </w:rPr>
        <w:t xml:space="preserve">по </w:t>
      </w:r>
      <w:r w:rsidR="006C3D92" w:rsidRPr="00DA414E">
        <w:rPr>
          <w:rFonts w:ascii="Times New Roman" w:hAnsi="Times New Roman"/>
          <w:color w:val="000000"/>
          <w:sz w:val="28"/>
          <w:lang w:val="ru-RU"/>
        </w:rPr>
        <w:t>иностранному</w:t>
      </w:r>
      <w:proofErr w:type="gramEnd"/>
      <w:r w:rsidRPr="00DA414E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Программа </w:t>
      </w:r>
      <w:r w:rsidR="00DA414E" w:rsidRPr="00DA414E">
        <w:rPr>
          <w:rFonts w:ascii="Times New Roman" w:hAnsi="Times New Roman"/>
          <w:color w:val="000000"/>
          <w:sz w:val="28"/>
          <w:lang w:val="ru-RU"/>
        </w:rPr>
        <w:t>по-иностранному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раскрывает цели образования, </w:t>
      </w:r>
      <w:r w:rsidR="00DA414E" w:rsidRPr="00DA414E">
        <w:rPr>
          <w:rFonts w:ascii="Times New Roman" w:hAnsi="Times New Roman"/>
          <w:color w:val="000000"/>
          <w:sz w:val="28"/>
          <w:lang w:val="ru-RU"/>
        </w:rPr>
        <w:t>развития и воспитания,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«Иностранный язык» на уровне начального общего образования, определяет обязательную (инвариантную) часть содержания изучаемого иностранного языка, за пределами которой остаётся возможность выбора учителем вариативной составляющей содержания образования </w:t>
      </w:r>
      <w:r w:rsidR="00DA414E" w:rsidRPr="00DA414E">
        <w:rPr>
          <w:rFonts w:ascii="Times New Roman" w:hAnsi="Times New Roman"/>
          <w:color w:val="000000"/>
          <w:sz w:val="28"/>
          <w:lang w:val="ru-RU"/>
        </w:rPr>
        <w:t>по-иностранному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(английскому) языку.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закладывается база для всего последующего иноязычного образования обучающихся, формируются основы функциональной грамотности, что придаёт особую ответственность данному этапу общего образования. Изучение иностранного языка в общеобразовательных организациях начинается со 2 класса. Обучающиеся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Построение программы </w:t>
      </w:r>
      <w:proofErr w:type="gramStart"/>
      <w:r w:rsidR="006C3D92">
        <w:rPr>
          <w:rFonts w:ascii="Times New Roman" w:hAnsi="Times New Roman"/>
          <w:color w:val="000000"/>
          <w:sz w:val="28"/>
          <w:lang w:val="ru-RU"/>
        </w:rPr>
        <w:t xml:space="preserve">по </w:t>
      </w:r>
      <w:r w:rsidR="006C3D92" w:rsidRPr="00DA414E">
        <w:rPr>
          <w:rFonts w:ascii="Times New Roman" w:hAnsi="Times New Roman"/>
          <w:color w:val="000000"/>
          <w:sz w:val="28"/>
          <w:lang w:val="ru-RU"/>
        </w:rPr>
        <w:t>иностранному</w:t>
      </w:r>
      <w:proofErr w:type="gramEnd"/>
      <w:r w:rsidRPr="00DA414E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имеет нелинейный характер и основано на концентрическом принципе. В каждом классе даются новые элементы содержания и новые требования. В процессе </w:t>
      </w:r>
      <w:r w:rsidR="006C3D92" w:rsidRPr="00DA414E">
        <w:rPr>
          <w:rFonts w:ascii="Times New Roman" w:hAnsi="Times New Roman"/>
          <w:color w:val="000000"/>
          <w:sz w:val="28"/>
          <w:lang w:val="ru-RU"/>
        </w:rPr>
        <w:t>обучения,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освоенные на определённом этапе </w:t>
      </w:r>
      <w:r w:rsidR="006C3D92" w:rsidRPr="00DA414E">
        <w:rPr>
          <w:rFonts w:ascii="Times New Roman" w:hAnsi="Times New Roman"/>
          <w:color w:val="000000"/>
          <w:sz w:val="28"/>
          <w:lang w:val="ru-RU"/>
        </w:rPr>
        <w:t>грамматические формы и конструкции,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повторяются и закрепляются на новом лексическом материале и расширяющемся тематическом содержании речи.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Цели обучения иностранному (английскому) языку на уровне начального общего образования можно условно разделить на образовательные, развивающие, воспитывающие.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b/>
          <w:color w:val="000000"/>
          <w:sz w:val="28"/>
          <w:lang w:val="ru-RU"/>
        </w:rPr>
        <w:t>Образовательные цели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программы </w:t>
      </w:r>
      <w:proofErr w:type="gramStart"/>
      <w:r w:rsidRPr="00DA414E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DA414E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на уровне начального общего образования включают:</w:t>
      </w:r>
    </w:p>
    <w:p w:rsidR="00BC3462" w:rsidRPr="00DA414E" w:rsidRDefault="00B162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формирование элементарной иноязычной коммуникативной компетенции, то есть способности и готовности общаться с носителями изучаемого иностранного языка в устной (говорение и </w:t>
      </w:r>
      <w:proofErr w:type="spellStart"/>
      <w:r w:rsidRPr="00DA414E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DA414E">
        <w:rPr>
          <w:rFonts w:ascii="Times New Roman" w:hAnsi="Times New Roman"/>
          <w:color w:val="000000"/>
          <w:sz w:val="28"/>
          <w:lang w:val="ru-RU"/>
        </w:rPr>
        <w:t>) и письменной (чтение и письмо) форме с учётом возрастных возможностей и потребностей обучающегося;</w:t>
      </w:r>
    </w:p>
    <w:p w:rsidR="00BC3462" w:rsidRPr="00DA414E" w:rsidRDefault="00B162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</w:t>
      </w:r>
    </w:p>
    <w:p w:rsidR="00BC3462" w:rsidRPr="00DA414E" w:rsidRDefault="00B162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BC3462" w:rsidRPr="00DA414E" w:rsidRDefault="00B162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использование для решения учебных задач интеллектуальных операций (сравнение, анализ, обобщение);</w:t>
      </w:r>
    </w:p>
    <w:p w:rsidR="00BC3462" w:rsidRPr="00DA414E" w:rsidRDefault="00B162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b/>
          <w:color w:val="000000"/>
          <w:sz w:val="28"/>
          <w:lang w:val="ru-RU"/>
        </w:rPr>
        <w:t>Развивающие цели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программы </w:t>
      </w:r>
      <w:proofErr w:type="gramStart"/>
      <w:r w:rsidRPr="00DA414E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DA414E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на уровне начального общего образования включают:</w:t>
      </w:r>
    </w:p>
    <w:p w:rsidR="00BC3462" w:rsidRPr="00DA414E" w:rsidRDefault="00B162D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осознание обучающимися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</w:r>
    </w:p>
    <w:p w:rsidR="00BC3462" w:rsidRPr="00DA414E" w:rsidRDefault="00B162D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становление коммуникативной культуры обучающихся и их общего речевого развития;</w:t>
      </w:r>
    </w:p>
    <w:p w:rsidR="00BC3462" w:rsidRPr="00DA414E" w:rsidRDefault="00B162D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 w:rsidR="00BC3462" w:rsidRPr="00DA414E" w:rsidRDefault="00B162D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корректировка деятельности;</w:t>
      </w:r>
    </w:p>
    <w:p w:rsidR="00BC3462" w:rsidRPr="00DA414E" w:rsidRDefault="00B162D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BC3462" w:rsidRDefault="00B162D3">
      <w:pPr>
        <w:spacing w:after="0" w:line="264" w:lineRule="auto"/>
        <w:ind w:firstLine="600"/>
        <w:jc w:val="both"/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общечеловеческих и базовых национальных ценностей. </w:t>
      </w:r>
      <w:proofErr w:type="spellStart"/>
      <w:r>
        <w:rPr>
          <w:rFonts w:ascii="Times New Roman" w:hAnsi="Times New Roman"/>
          <w:color w:val="000000"/>
          <w:sz w:val="28"/>
        </w:rPr>
        <w:t>Изучение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иностранного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английского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языка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обеспечивает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C3462" w:rsidRPr="00DA414E" w:rsidRDefault="00B162D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lastRenderedPageBreak/>
        <w:t>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BC3462" w:rsidRPr="00DA414E" w:rsidRDefault="00B162D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адекватно используя имеющиеся речевые и неречевые средства общения;</w:t>
      </w:r>
    </w:p>
    <w:p w:rsidR="00BC3462" w:rsidRPr="00DA414E" w:rsidRDefault="00B162D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народа;</w:t>
      </w:r>
    </w:p>
    <w:p w:rsidR="00BC3462" w:rsidRPr="00DA414E" w:rsidRDefault="00B162D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воспитание эмоционального и познавательного интереса к художественной культуре других народов;</w:t>
      </w:r>
    </w:p>
    <w:p w:rsidR="00BC3462" w:rsidRPr="00DA414E" w:rsidRDefault="00B162D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формирование положительной мотивации и устойчивого учебно-познавательного интереса к предмету «Иностранный язык».</w:t>
      </w: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8e4de2fd-43cd-4bc5-8d35-2312bb8da802"/>
      <w:r w:rsidRPr="00DA414E">
        <w:rPr>
          <w:rFonts w:ascii="Times New Roman" w:hAnsi="Times New Roman"/>
          <w:color w:val="000000"/>
          <w:sz w:val="28"/>
          <w:lang w:val="ru-RU"/>
        </w:rPr>
        <w:t xml:space="preserve">На изучение иностранного (английского) языка на уровне начального </w:t>
      </w:r>
      <w:r w:rsidR="00DA414E">
        <w:rPr>
          <w:rFonts w:ascii="Times New Roman" w:hAnsi="Times New Roman"/>
          <w:color w:val="000000"/>
          <w:sz w:val="28"/>
          <w:lang w:val="ru-RU"/>
        </w:rPr>
        <w:t>общего образования отводится 102 часа: во 2 классе – 34 часов (1 часа в неделю), в 3 классе – 34 часов (1 часа в неделю), в 4 классе – 34 часов (1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часа в неделю</w:t>
      </w:r>
      <w:bookmarkEnd w:id="2"/>
      <w:r w:rsidR="00DA414E" w:rsidRPr="00DA414E">
        <w:rPr>
          <w:rFonts w:ascii="Times New Roman" w:hAnsi="Times New Roman"/>
          <w:color w:val="000000"/>
          <w:sz w:val="28"/>
          <w:lang w:val="ru-RU"/>
        </w:rPr>
        <w:t>). ‌</w:t>
      </w:r>
      <w:r w:rsidRPr="00DA414E">
        <w:rPr>
          <w:rFonts w:ascii="Times New Roman" w:hAnsi="Times New Roman"/>
          <w:color w:val="000000"/>
          <w:sz w:val="28"/>
          <w:lang w:val="ru-RU"/>
        </w:rPr>
        <w:t>‌</w:t>
      </w:r>
    </w:p>
    <w:p w:rsidR="00BC3462" w:rsidRPr="00DA414E" w:rsidRDefault="00BC3462">
      <w:pPr>
        <w:spacing w:after="0" w:line="264" w:lineRule="auto"/>
        <w:ind w:left="120"/>
        <w:jc w:val="both"/>
        <w:rPr>
          <w:lang w:val="ru-RU"/>
        </w:rPr>
      </w:pPr>
    </w:p>
    <w:p w:rsidR="00BC3462" w:rsidRPr="00DA414E" w:rsidRDefault="00BC3462">
      <w:pPr>
        <w:rPr>
          <w:lang w:val="ru-RU"/>
        </w:rPr>
        <w:sectPr w:rsidR="00BC3462" w:rsidRPr="00DA414E">
          <w:pgSz w:w="11906" w:h="16383"/>
          <w:pgMar w:top="1134" w:right="850" w:bottom="1134" w:left="1701" w:header="720" w:footer="720" w:gutter="0"/>
          <w:cols w:space="720"/>
        </w:sectPr>
      </w:pP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bookmarkStart w:id="3" w:name="block-8653145"/>
      <w:bookmarkEnd w:id="1"/>
      <w:r w:rsidRPr="00DA414E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DA414E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BC3462" w:rsidRPr="00DA414E" w:rsidRDefault="00BC3462">
      <w:pPr>
        <w:spacing w:after="0" w:line="264" w:lineRule="auto"/>
        <w:ind w:left="120"/>
        <w:jc w:val="both"/>
        <w:rPr>
          <w:lang w:val="ru-RU"/>
        </w:rPr>
      </w:pP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C3462" w:rsidRPr="00DA414E" w:rsidRDefault="00BC3462">
      <w:pPr>
        <w:spacing w:after="0" w:line="264" w:lineRule="auto"/>
        <w:ind w:left="120"/>
        <w:jc w:val="both"/>
        <w:rPr>
          <w:lang w:val="ru-RU"/>
        </w:rPr>
      </w:pP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DA414E">
        <w:rPr>
          <w:rFonts w:ascii="Times New Roman" w:hAnsi="Times New Roman"/>
          <w:color w:val="000000"/>
          <w:sz w:val="28"/>
          <w:lang w:val="ru-RU"/>
        </w:rPr>
        <w:t>. Приветствие. Знакомство. Моя семья. Мой день рождения. Моя любимая еда.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DA414E">
        <w:rPr>
          <w:rFonts w:ascii="Times New Roman" w:hAnsi="Times New Roman"/>
          <w:color w:val="000000"/>
          <w:sz w:val="28"/>
          <w:lang w:val="ru-RU"/>
        </w:rPr>
        <w:t>. Любимый цвет, игрушка. Любимые занятия. Мой питомец. Выходной день.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DA414E">
        <w:rPr>
          <w:rFonts w:ascii="Times New Roman" w:hAnsi="Times New Roman"/>
          <w:color w:val="000000"/>
          <w:sz w:val="28"/>
          <w:lang w:val="ru-RU"/>
        </w:rPr>
        <w:t>. Моя школа. Мои друзья. Моя малая родина (город, село).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Родная страна и страны изучаемого языка. </w:t>
      </w:r>
      <w:r w:rsidRPr="00DA414E">
        <w:rPr>
          <w:rFonts w:ascii="Times New Roman" w:hAnsi="Times New Roman"/>
          <w:color w:val="000000"/>
          <w:sz w:val="28"/>
          <w:lang w:val="ru-RU"/>
        </w:rPr>
        <w:t>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BC3462" w:rsidRPr="00DA414E" w:rsidRDefault="00BC3462">
      <w:pPr>
        <w:spacing w:after="0" w:line="264" w:lineRule="auto"/>
        <w:ind w:left="120"/>
        <w:jc w:val="both"/>
        <w:rPr>
          <w:lang w:val="ru-RU"/>
        </w:rPr>
      </w:pP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DA414E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DA414E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proofErr w:type="spellStart"/>
      <w:r w:rsidRPr="00DA414E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A414E">
        <w:rPr>
          <w:rFonts w:ascii="Times New Roman" w:hAnsi="Times New Roman"/>
          <w:color w:val="000000"/>
          <w:sz w:val="28"/>
          <w:lang w:val="ru-RU"/>
        </w:rPr>
        <w:lastRenderedPageBreak/>
        <w:t>Аудирование</w:t>
      </w:r>
      <w:proofErr w:type="spellEnd"/>
      <w:r w:rsidRPr="00DA414E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 догадки.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A414E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DA414E">
        <w:rPr>
          <w:rFonts w:ascii="Times New Roman" w:hAnsi="Times New Roman"/>
          <w:color w:val="000000"/>
          <w:sz w:val="28"/>
          <w:lang w:val="ru-RU"/>
        </w:rPr>
        <w:t xml:space="preserve"> с пониманием запрашиваемой информации предполагает выделение из воспринимаемого на слух текста и понимание информации фактического характера (например, имя, возраст, любимое занятие, цвет) с опорой на иллюстрации и с использованием языковой догадки.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Тексты для </w:t>
      </w:r>
      <w:proofErr w:type="spellStart"/>
      <w:r w:rsidRPr="00DA414E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DA414E">
        <w:rPr>
          <w:rFonts w:ascii="Times New Roman" w:hAnsi="Times New Roman"/>
          <w:color w:val="000000"/>
          <w:sz w:val="28"/>
          <w:lang w:val="ru-RU"/>
        </w:rPr>
        <w:t>: диалог, высказывания собеседников в ситуациях повседневного общения, рассказ, сказка.</w:t>
      </w: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Тексты для чтения про себя: диалог, рассказ, сказка, электронное сообщение личного характера.</w:t>
      </w: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Овладение техникой письма (</w:t>
      </w:r>
      <w:proofErr w:type="spellStart"/>
      <w:r w:rsidRPr="00DA414E">
        <w:rPr>
          <w:rFonts w:ascii="Times New Roman" w:hAnsi="Times New Roman"/>
          <w:color w:val="000000"/>
          <w:sz w:val="28"/>
          <w:lang w:val="ru-RU"/>
        </w:rPr>
        <w:t>полупечатное</w:t>
      </w:r>
      <w:proofErr w:type="spellEnd"/>
      <w:r w:rsidRPr="00DA414E">
        <w:rPr>
          <w:rFonts w:ascii="Times New Roman" w:hAnsi="Times New Roman"/>
          <w:color w:val="000000"/>
          <w:sz w:val="28"/>
          <w:lang w:val="ru-RU"/>
        </w:rPr>
        <w:t xml:space="preserve"> написание букв, буквосочетаний, слов).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Написание с опорой на образец коротких поздравлений с праздниками (с днём рождения, Новым годом).</w:t>
      </w:r>
    </w:p>
    <w:p w:rsidR="00BC3462" w:rsidRPr="00DA414E" w:rsidRDefault="00BC3462">
      <w:pPr>
        <w:spacing w:after="0" w:line="264" w:lineRule="auto"/>
        <w:ind w:left="120"/>
        <w:jc w:val="both"/>
        <w:rPr>
          <w:lang w:val="ru-RU"/>
        </w:rPr>
      </w:pP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b/>
          <w:color w:val="000000"/>
          <w:sz w:val="28"/>
          <w:lang w:val="ru-RU"/>
        </w:rPr>
        <w:lastRenderedPageBreak/>
        <w:t>Языковые знания и навыки</w:t>
      </w: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Буквы английского алфавита. Корректное называние букв английского алфавита.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сочетаний при анализе изученных слов.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английского языка.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Графически корректное (</w:t>
      </w:r>
      <w:proofErr w:type="spellStart"/>
      <w:r w:rsidRPr="00DA414E">
        <w:rPr>
          <w:rFonts w:ascii="Times New Roman" w:hAnsi="Times New Roman"/>
          <w:color w:val="000000"/>
          <w:sz w:val="28"/>
          <w:lang w:val="ru-RU"/>
        </w:rPr>
        <w:t>полупечатное</w:t>
      </w:r>
      <w:proofErr w:type="spellEnd"/>
      <w:r w:rsidRPr="00DA414E">
        <w:rPr>
          <w:rFonts w:ascii="Times New Roman" w:hAnsi="Times New Roman"/>
          <w:color w:val="000000"/>
          <w:sz w:val="28"/>
          <w:lang w:val="ru-RU"/>
        </w:rPr>
        <w:t>) написание букв английского алфавита в буквосочетаниях и словах. Правильное написание изученных слов.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глагола-связки, вспомогательного и модального глаголов (например,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isn</w:t>
      </w:r>
      <w:proofErr w:type="spellEnd"/>
      <w:r w:rsidRPr="00DA414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doesn</w:t>
      </w:r>
      <w:proofErr w:type="spellEnd"/>
      <w:r w:rsidRPr="00DA414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DA414E">
        <w:rPr>
          <w:rFonts w:ascii="Times New Roman" w:hAnsi="Times New Roman"/>
          <w:color w:val="000000"/>
          <w:sz w:val="28"/>
          <w:lang w:val="ru-RU"/>
        </w:rPr>
        <w:t>), существительных в притяжательном падеже (</w:t>
      </w:r>
      <w:r>
        <w:rPr>
          <w:rFonts w:ascii="Times New Roman" w:hAnsi="Times New Roman"/>
          <w:i/>
          <w:color w:val="000000"/>
          <w:sz w:val="28"/>
        </w:rPr>
        <w:t>Ann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DA414E">
        <w:rPr>
          <w:rFonts w:ascii="Times New Roman" w:hAnsi="Times New Roman"/>
          <w:color w:val="000000"/>
          <w:sz w:val="28"/>
          <w:lang w:val="ru-RU"/>
        </w:rPr>
        <w:t>).</w:t>
      </w: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Распознавание в устной и письменной речи интернациональных слов 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DA414E">
        <w:rPr>
          <w:rFonts w:ascii="Times New Roman" w:hAnsi="Times New Roman"/>
          <w:color w:val="000000"/>
          <w:sz w:val="28"/>
          <w:lang w:val="ru-RU"/>
        </w:rPr>
        <w:t>) с помощью языковой догадки.</w:t>
      </w: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lastRenderedPageBreak/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в утвердительной форме).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’</w:t>
      </w:r>
      <w:proofErr w:type="spellStart"/>
      <w:r>
        <w:rPr>
          <w:rFonts w:ascii="Times New Roman" w:hAnsi="Times New Roman"/>
          <w:i/>
          <w:color w:val="000000"/>
          <w:sz w:val="28"/>
        </w:rPr>
        <w:t>s</w:t>
      </w:r>
      <w:proofErr w:type="spellEnd"/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red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ball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BC3462" w:rsidRDefault="00B162D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начальным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 xml:space="preserve">(There is a cat in the room. Is there a cat in the room? – Yes, there </w:t>
      </w:r>
      <w:proofErr w:type="gramStart"/>
      <w:r>
        <w:rPr>
          <w:rFonts w:ascii="Times New Roman" w:hAnsi="Times New Roman"/>
          <w:i/>
          <w:color w:val="000000"/>
          <w:sz w:val="28"/>
        </w:rPr>
        <w:t>is./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No, there isn’t. There are four pens on the table. Are there four pens on the table? – Yes, there </w:t>
      </w:r>
      <w:proofErr w:type="gramStart"/>
      <w:r>
        <w:rPr>
          <w:rFonts w:ascii="Times New Roman" w:hAnsi="Times New Roman"/>
          <w:i/>
          <w:color w:val="000000"/>
          <w:sz w:val="28"/>
        </w:rPr>
        <w:t>are./</w:t>
      </w:r>
      <w:proofErr w:type="gramEnd"/>
      <w:r>
        <w:rPr>
          <w:rFonts w:ascii="Times New Roman" w:hAnsi="Times New Roman"/>
          <w:i/>
          <w:color w:val="000000"/>
          <w:sz w:val="28"/>
        </w:rPr>
        <w:t>No, there aren’t. How many pens are there on the table? – There are four pens.).</w:t>
      </w:r>
    </w:p>
    <w:p w:rsidR="00BC3462" w:rsidRDefault="00B162D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простым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глагольным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сказуемым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(They live in the country.)</w:t>
      </w:r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составным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именным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сказуемым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(The box is small.)</w:t>
      </w:r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составным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глагольным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сказуемым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(I like to play with my cat. She can play the piano.).</w:t>
      </w:r>
    </w:p>
    <w:p w:rsidR="00BC3462" w:rsidRDefault="00B162D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глаголом-связкой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 xml:space="preserve">(My father is a doctor. Is it a red ball? – Yes, it </w:t>
      </w:r>
      <w:proofErr w:type="gramStart"/>
      <w:r>
        <w:rPr>
          <w:rFonts w:ascii="Times New Roman" w:hAnsi="Times New Roman"/>
          <w:i/>
          <w:color w:val="000000"/>
          <w:sz w:val="28"/>
        </w:rPr>
        <w:t>is./</w:t>
      </w:r>
      <w:proofErr w:type="gramEnd"/>
      <w:r>
        <w:rPr>
          <w:rFonts w:ascii="Times New Roman" w:hAnsi="Times New Roman"/>
          <w:i/>
          <w:color w:val="000000"/>
          <w:sz w:val="28"/>
        </w:rPr>
        <w:t>No, it isn’t.)</w:t>
      </w:r>
      <w:r>
        <w:rPr>
          <w:rFonts w:ascii="Times New Roman" w:hAnsi="Times New Roman"/>
          <w:color w:val="000000"/>
          <w:sz w:val="28"/>
        </w:rPr>
        <w:t>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Предложения с краткими глагольными формами 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swim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porridge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DA414E">
        <w:rPr>
          <w:rFonts w:ascii="Times New Roman" w:hAnsi="Times New Roman"/>
          <w:color w:val="000000"/>
          <w:sz w:val="28"/>
          <w:lang w:val="ru-RU"/>
        </w:rPr>
        <w:t>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в утвердительной форме 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BC3462" w:rsidRDefault="00B162D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Глагольная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 xml:space="preserve">have got (I’ve got a cat. He’s/She’s got a cat. Have you got a cat? – Yes, I </w:t>
      </w:r>
      <w:proofErr w:type="gramStart"/>
      <w:r>
        <w:rPr>
          <w:rFonts w:ascii="Times New Roman" w:hAnsi="Times New Roman"/>
          <w:i/>
          <w:color w:val="000000"/>
          <w:sz w:val="28"/>
        </w:rPr>
        <w:t>have./</w:t>
      </w:r>
      <w:proofErr w:type="gramEnd"/>
      <w:r>
        <w:rPr>
          <w:rFonts w:ascii="Times New Roman" w:hAnsi="Times New Roman"/>
          <w:i/>
          <w:color w:val="000000"/>
          <w:sz w:val="28"/>
        </w:rPr>
        <w:t>No, I haven’t. What have you got?)</w:t>
      </w:r>
      <w:r>
        <w:rPr>
          <w:rFonts w:ascii="Times New Roman" w:hAnsi="Times New Roman"/>
          <w:color w:val="000000"/>
          <w:sz w:val="28"/>
        </w:rPr>
        <w:t>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: для выражения умения 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tennis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chess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; для получения разрешения 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?).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 </w:t>
      </w:r>
      <w:r>
        <w:rPr>
          <w:rFonts w:ascii="Times New Roman" w:hAnsi="Times New Roman"/>
          <w:color w:val="000000"/>
          <w:sz w:val="28"/>
        </w:rPr>
        <w:t>c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именами существительными (наиболее распространённые случаи).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Существительные во множественном числе, образованные по правилу и исключения 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book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books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</w:rPr>
        <w:t>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местоимения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(I, you, he/she/it, we, they).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Притяжательные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местоимения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(my, your, his/her/its, our, their)</w:t>
      </w:r>
      <w:r>
        <w:rPr>
          <w:rFonts w:ascii="Times New Roman" w:hAnsi="Times New Roman"/>
          <w:color w:val="000000"/>
          <w:sz w:val="28"/>
        </w:rPr>
        <w:t xml:space="preserve">. 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Указательные местоимения 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Количественные числительные (1–12).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DA414E">
        <w:rPr>
          <w:rFonts w:ascii="Times New Roman" w:hAnsi="Times New Roman"/>
          <w:color w:val="000000"/>
          <w:sz w:val="28"/>
          <w:lang w:val="ru-RU"/>
        </w:rPr>
        <w:t>.</w:t>
      </w:r>
    </w:p>
    <w:p w:rsidR="00BC3462" w:rsidRDefault="00B162D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Предлоги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места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(in, on, near, under).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c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однородными членами).</w:t>
      </w:r>
    </w:p>
    <w:p w:rsidR="00BC3462" w:rsidRPr="00DA414E" w:rsidRDefault="00BC3462">
      <w:pPr>
        <w:spacing w:after="0" w:line="264" w:lineRule="auto"/>
        <w:ind w:left="120"/>
        <w:jc w:val="both"/>
        <w:rPr>
          <w:lang w:val="ru-RU"/>
        </w:rPr>
      </w:pP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</w:t>
      </w:r>
      <w:r w:rsidRPr="00DA414E">
        <w:rPr>
          <w:rFonts w:ascii="Times New Roman" w:hAnsi="Times New Roman"/>
          <w:color w:val="000000"/>
          <w:sz w:val="28"/>
          <w:lang w:val="ru-RU"/>
        </w:rPr>
        <w:lastRenderedPageBreak/>
        <w:t>языка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Знание названий родной страны и страны/стран изучаемого языка и их столиц.</w:t>
      </w:r>
    </w:p>
    <w:p w:rsidR="00BC3462" w:rsidRPr="00DA414E" w:rsidRDefault="00BC3462">
      <w:pPr>
        <w:spacing w:after="0" w:line="264" w:lineRule="auto"/>
        <w:ind w:left="120"/>
        <w:jc w:val="both"/>
        <w:rPr>
          <w:lang w:val="ru-RU"/>
        </w:rPr>
      </w:pP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Использование при чтении и </w:t>
      </w:r>
      <w:proofErr w:type="spellStart"/>
      <w:r w:rsidRPr="00DA414E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DA414E">
        <w:rPr>
          <w:rFonts w:ascii="Times New Roman" w:hAnsi="Times New Roman"/>
          <w:color w:val="000000"/>
          <w:sz w:val="28"/>
          <w:lang w:val="ru-RU"/>
        </w:rPr>
        <w:t xml:space="preserve"> языковой догадки (умения понять значение незнакомого слова или новое значение знакомого слова по контексту).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BC3462" w:rsidRPr="00DA414E" w:rsidRDefault="00BC3462">
      <w:pPr>
        <w:spacing w:after="0"/>
        <w:ind w:left="120"/>
        <w:rPr>
          <w:lang w:val="ru-RU"/>
        </w:rPr>
      </w:pPr>
      <w:bookmarkStart w:id="4" w:name="_Toc140053182"/>
      <w:bookmarkEnd w:id="4"/>
    </w:p>
    <w:p w:rsidR="00BC3462" w:rsidRPr="00DA414E" w:rsidRDefault="00BC3462">
      <w:pPr>
        <w:spacing w:after="0" w:line="264" w:lineRule="auto"/>
        <w:ind w:left="120"/>
        <w:jc w:val="both"/>
        <w:rPr>
          <w:lang w:val="ru-RU"/>
        </w:rPr>
      </w:pP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C3462" w:rsidRPr="00DA414E" w:rsidRDefault="00BC3462">
      <w:pPr>
        <w:spacing w:after="0" w:line="264" w:lineRule="auto"/>
        <w:ind w:left="120"/>
        <w:jc w:val="both"/>
        <w:rPr>
          <w:lang w:val="ru-RU"/>
        </w:rPr>
      </w:pP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DA414E">
        <w:rPr>
          <w:rFonts w:ascii="Times New Roman" w:hAnsi="Times New Roman"/>
          <w:color w:val="000000"/>
          <w:sz w:val="28"/>
          <w:lang w:val="ru-RU"/>
        </w:rPr>
        <w:t>. Моя семья. Мой день рождения. Моя любимая еда. Мой день (распорядок дня).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DA414E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Любимые занятия. Любимая сказка. Выходной день. Каникулы.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DA414E">
        <w:rPr>
          <w:rFonts w:ascii="Times New Roman" w:hAnsi="Times New Roman"/>
          <w:color w:val="000000"/>
          <w:sz w:val="28"/>
          <w:lang w:val="ru-RU"/>
        </w:rPr>
        <w:t>. 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DA414E">
        <w:rPr>
          <w:rFonts w:ascii="Times New Roman" w:hAnsi="Times New Roman"/>
          <w:color w:val="000000"/>
          <w:sz w:val="28"/>
          <w:lang w:val="ru-RU"/>
        </w:rPr>
        <w:t>. 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BC3462" w:rsidRPr="00DA414E" w:rsidRDefault="00BC3462">
      <w:pPr>
        <w:spacing w:after="0" w:line="264" w:lineRule="auto"/>
        <w:ind w:left="120"/>
        <w:jc w:val="both"/>
        <w:rPr>
          <w:lang w:val="ru-RU"/>
        </w:rPr>
      </w:pP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DA414E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lastRenderedPageBreak/>
        <w:t>диалога – побуждения к действию: приглашение собеседника к совместной деятельности, вежливое согласие/не согласие на предложение собеседника;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DA414E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Пересказ с опорой на ключевые слова, вопросы и (или) иллюстрации основного содержания прочитанного текста.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A414E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A414E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DA414E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языковой, в том числе контекстуальной, догадки.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A414E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DA414E">
        <w:rPr>
          <w:rFonts w:ascii="Times New Roman" w:hAnsi="Times New Roman"/>
          <w:color w:val="000000"/>
          <w:sz w:val="28"/>
          <w:lang w:val="ru-RU"/>
        </w:rPr>
        <w:t xml:space="preserve">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языковой, в том числе контекстуальной, догадки.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Тексты для </w:t>
      </w:r>
      <w:proofErr w:type="spellStart"/>
      <w:r w:rsidRPr="00DA414E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DA414E">
        <w:rPr>
          <w:rFonts w:ascii="Times New Roman" w:hAnsi="Times New Roman"/>
          <w:color w:val="000000"/>
          <w:sz w:val="28"/>
          <w:lang w:val="ru-RU"/>
        </w:rPr>
        <w:t>: диалог, высказывания собеседников в ситуациях повседневного общения, рассказ, сказка.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lastRenderedPageBreak/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 и с использованием с использованием языковой, в том числе контекстуальной, догадки.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сказка, электронное сообщение личного характера.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Создание подписей к картинкам, фотографиям с пояснением, что на них изображено.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Написание с опорой на образец поздравлений с праздниками (с днём рождения, Новым годом, Рождеством) с выражением пожеланий.</w:t>
      </w:r>
    </w:p>
    <w:p w:rsidR="00BC3462" w:rsidRPr="00DA414E" w:rsidRDefault="00BC3462">
      <w:pPr>
        <w:spacing w:after="0" w:line="264" w:lineRule="auto"/>
        <w:ind w:left="120"/>
        <w:jc w:val="both"/>
        <w:rPr>
          <w:lang w:val="ru-RU"/>
        </w:rPr>
      </w:pP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Буквы английского алфавита. Фонетически корректное озвучивание букв английского алфавита.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Чтение гласных в открытом и закрытом слоге в односложных словах, чтения гласных в третьем типе слога (гласная 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); согласных, основных звукобуквенных сочетаний, в частности сложных сочетаний букв (например, </w:t>
      </w:r>
      <w:proofErr w:type="spellStart"/>
      <w:r>
        <w:rPr>
          <w:rFonts w:ascii="Times New Roman" w:hAnsi="Times New Roman"/>
          <w:i/>
          <w:color w:val="000000"/>
          <w:sz w:val="28"/>
        </w:rPr>
        <w:t>tion</w:t>
      </w:r>
      <w:proofErr w:type="spellEnd"/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ight</w:t>
      </w:r>
      <w:proofErr w:type="spellEnd"/>
      <w:r w:rsidRPr="00DA414E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lastRenderedPageBreak/>
        <w:t>Вычленение некоторых звукобуквенных сочетаний при анализе изученных слов.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с использованием полной или частичной транскрипции.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препинания: точки, вопросительного 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и восклицательного знаков в конце предложения;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Распознавание в письменном и звучащем тексте и употребление в устной 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th</w:t>
      </w:r>
      <w:proofErr w:type="spellEnd"/>
      <w:r w:rsidRPr="00DA414E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и словосложения 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sportsman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Распознавание в устной и письменной речи интернациональных слов 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с помощью языковой догадки.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словообразования: аффиксации (суффиксы числительных 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th</w:t>
      </w:r>
      <w:proofErr w:type="spellEnd"/>
      <w:r w:rsidRPr="00DA414E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DA414E">
        <w:rPr>
          <w:rFonts w:ascii="Times New Roman" w:hAnsi="Times New Roman"/>
          <w:color w:val="000000"/>
          <w:sz w:val="28"/>
          <w:lang w:val="ru-RU"/>
        </w:rPr>
        <w:t>).</w:t>
      </w:r>
    </w:p>
    <w:p w:rsidR="00BC3462" w:rsidRDefault="00B162D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начальным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Past Simple Tense (</w:t>
      </w:r>
      <w:r>
        <w:rPr>
          <w:rFonts w:ascii="Times New Roman" w:hAnsi="Times New Roman"/>
          <w:i/>
          <w:color w:val="000000"/>
          <w:sz w:val="28"/>
        </w:rPr>
        <w:t>There was an old house near the river</w:t>
      </w:r>
      <w:r>
        <w:rPr>
          <w:rFonts w:ascii="Times New Roman" w:hAnsi="Times New Roman"/>
          <w:color w:val="000000"/>
          <w:sz w:val="28"/>
        </w:rPr>
        <w:t>).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в отрицательной 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форме.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BC3462" w:rsidRDefault="00B162D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I’d like to ... (I’d like to read this book.)</w:t>
      </w:r>
      <w:r>
        <w:rPr>
          <w:rFonts w:ascii="Times New Roman" w:hAnsi="Times New Roman"/>
          <w:color w:val="000000"/>
          <w:sz w:val="28"/>
        </w:rPr>
        <w:t>.</w:t>
      </w:r>
    </w:p>
    <w:p w:rsidR="00BC3462" w:rsidRDefault="00B162D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-</w:t>
      </w:r>
      <w:proofErr w:type="spellStart"/>
      <w:r>
        <w:rPr>
          <w:rFonts w:ascii="Times New Roman" w:hAnsi="Times New Roman"/>
          <w:i/>
          <w:color w:val="000000"/>
          <w:sz w:val="28"/>
        </w:rPr>
        <w:t>ing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: to like/enjoy doing </w:t>
      </w:r>
      <w:proofErr w:type="spellStart"/>
      <w:r>
        <w:rPr>
          <w:rFonts w:ascii="Times New Roman" w:hAnsi="Times New Roman"/>
          <w:i/>
          <w:color w:val="000000"/>
          <w:sz w:val="28"/>
        </w:rPr>
        <w:t>smth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(I like riding my bike.).</w:t>
      </w:r>
    </w:p>
    <w:p w:rsidR="00BC3462" w:rsidRDefault="00B162D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Существительные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притяжательном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падеже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(Possessive Case; Ann’s dress, children’s toys, boys’ books)</w:t>
      </w:r>
      <w:r>
        <w:rPr>
          <w:rFonts w:ascii="Times New Roman" w:hAnsi="Times New Roman"/>
          <w:color w:val="000000"/>
          <w:sz w:val="28"/>
        </w:rPr>
        <w:t>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Слова, выражающие количество с исчисляемыми и неисчисляемыми существительными 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объектном 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him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her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us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them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падеже. Указательные местоимения 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).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Неопределённые местоимения 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 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friends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? – </w:t>
      </w:r>
      <w:r>
        <w:rPr>
          <w:rFonts w:ascii="Times New Roman" w:hAnsi="Times New Roman"/>
          <w:i/>
          <w:color w:val="000000"/>
          <w:sz w:val="28"/>
        </w:rPr>
        <w:t>Yes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’</w:t>
      </w:r>
      <w:proofErr w:type="spellStart"/>
      <w:r>
        <w:rPr>
          <w:rFonts w:ascii="Times New Roman" w:hAnsi="Times New Roman"/>
          <w:i/>
          <w:color w:val="000000"/>
          <w:sz w:val="28"/>
        </w:rPr>
        <w:t>ve</w:t>
      </w:r>
      <w:proofErr w:type="spellEnd"/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Наречия частотности 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Количественные числительные (13–100). Порядковые числительные (1–30).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BC3462" w:rsidRDefault="00B162D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Предлоги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места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(next to, in front of, behind),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направления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(to),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времени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 xml:space="preserve">(at, in, on </w:t>
      </w:r>
      <w:r>
        <w:rPr>
          <w:rFonts w:ascii="Times New Roman" w:hAnsi="Times New Roman"/>
          <w:color w:val="000000"/>
          <w:sz w:val="28"/>
        </w:rPr>
        <w:t xml:space="preserve">в </w:t>
      </w:r>
      <w:proofErr w:type="spellStart"/>
      <w:r>
        <w:rPr>
          <w:rFonts w:ascii="Times New Roman" w:hAnsi="Times New Roman"/>
          <w:color w:val="000000"/>
          <w:sz w:val="28"/>
        </w:rPr>
        <w:t>выражениях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at 5 o’clock, in the morning, on Monday).</w:t>
      </w:r>
    </w:p>
    <w:p w:rsidR="00BC3462" w:rsidRDefault="00BC3462">
      <w:pPr>
        <w:spacing w:after="0" w:line="264" w:lineRule="auto"/>
        <w:ind w:left="120"/>
        <w:jc w:val="both"/>
      </w:pP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:rsidR="00BC3462" w:rsidRPr="00DA414E" w:rsidRDefault="00BC3462">
      <w:pPr>
        <w:spacing w:after="0" w:line="264" w:lineRule="auto"/>
        <w:ind w:left="120"/>
        <w:jc w:val="both"/>
        <w:rPr>
          <w:lang w:val="ru-RU"/>
        </w:rPr>
      </w:pP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Использование при чтении и </w:t>
      </w:r>
      <w:proofErr w:type="spellStart"/>
      <w:r w:rsidRPr="00DA414E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DA414E">
        <w:rPr>
          <w:rFonts w:ascii="Times New Roman" w:hAnsi="Times New Roman"/>
          <w:color w:val="000000"/>
          <w:sz w:val="28"/>
          <w:lang w:val="ru-RU"/>
        </w:rPr>
        <w:t xml:space="preserve"> языковой, в том числе контекстуальной, догадки.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Игнорирование информации, не являющейся необходимой для понимания </w:t>
      </w:r>
      <w:proofErr w:type="gramStart"/>
      <w:r w:rsidRPr="00DA414E">
        <w:rPr>
          <w:rFonts w:ascii="Times New Roman" w:hAnsi="Times New Roman"/>
          <w:color w:val="000000"/>
          <w:sz w:val="28"/>
          <w:lang w:val="ru-RU"/>
        </w:rPr>
        <w:t>основного содержания</w:t>
      </w:r>
      <w:proofErr w:type="gramEnd"/>
      <w:r w:rsidRPr="00DA414E">
        <w:rPr>
          <w:rFonts w:ascii="Times New Roman" w:hAnsi="Times New Roman"/>
          <w:color w:val="000000"/>
          <w:sz w:val="28"/>
          <w:lang w:val="ru-RU"/>
        </w:rPr>
        <w:t xml:space="preserve"> прочитанного/прослушанного текста или для нахождения в тексте запрашиваемой информации.</w:t>
      </w:r>
    </w:p>
    <w:p w:rsidR="00BC3462" w:rsidRPr="00DA414E" w:rsidRDefault="00BC3462">
      <w:pPr>
        <w:spacing w:after="0"/>
        <w:ind w:left="120"/>
        <w:rPr>
          <w:lang w:val="ru-RU"/>
        </w:rPr>
      </w:pPr>
      <w:bookmarkStart w:id="5" w:name="_Toc140053183"/>
      <w:bookmarkEnd w:id="5"/>
    </w:p>
    <w:p w:rsidR="00BC3462" w:rsidRPr="00DA414E" w:rsidRDefault="00BC3462">
      <w:pPr>
        <w:spacing w:after="0" w:line="264" w:lineRule="auto"/>
        <w:ind w:left="120"/>
        <w:jc w:val="both"/>
        <w:rPr>
          <w:lang w:val="ru-RU"/>
        </w:rPr>
      </w:pPr>
    </w:p>
    <w:p w:rsidR="00DA414E" w:rsidRDefault="00DA414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b/>
          <w:color w:val="000000"/>
          <w:sz w:val="28"/>
          <w:lang w:val="ru-RU"/>
        </w:rPr>
        <w:lastRenderedPageBreak/>
        <w:t>4 КЛАСС</w:t>
      </w:r>
    </w:p>
    <w:p w:rsidR="00BC3462" w:rsidRPr="00DA414E" w:rsidRDefault="00BC3462">
      <w:pPr>
        <w:spacing w:after="0" w:line="264" w:lineRule="auto"/>
        <w:ind w:left="120"/>
        <w:jc w:val="both"/>
        <w:rPr>
          <w:lang w:val="ru-RU"/>
        </w:rPr>
      </w:pP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Мир моего «я». </w:t>
      </w:r>
      <w:r w:rsidRPr="00DA414E">
        <w:rPr>
          <w:rFonts w:ascii="Times New Roman" w:hAnsi="Times New Roman"/>
          <w:color w:val="000000"/>
          <w:sz w:val="28"/>
          <w:lang w:val="ru-RU"/>
        </w:rPr>
        <w:t>Моя семья. Мой день рождения, подарки. Моя любимая еда. Мой день (распорядок дня, домашние обязанности).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DA414E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Любимые занятия. Занятия спортом. Любимая сказка/история/рассказ. Выходной день. Каникулы.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DA414E">
        <w:rPr>
          <w:rFonts w:ascii="Times New Roman" w:hAnsi="Times New Roman"/>
          <w:color w:val="000000"/>
          <w:sz w:val="28"/>
          <w:lang w:val="ru-RU"/>
        </w:rPr>
        <w:t>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Путешествия. Дикие и домашние животные. Погода. Времена года (месяцы). Покупки.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DA414E">
        <w:rPr>
          <w:rFonts w:ascii="Times New Roman" w:hAnsi="Times New Roman"/>
          <w:color w:val="000000"/>
          <w:sz w:val="28"/>
          <w:lang w:val="ru-RU"/>
        </w:rPr>
        <w:t>. Россия и страна/страны изучаемого языка. Их столицы, основные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BC3462" w:rsidRPr="00DA414E" w:rsidRDefault="00BC3462">
      <w:pPr>
        <w:spacing w:after="0" w:line="264" w:lineRule="auto"/>
        <w:ind w:left="120"/>
        <w:jc w:val="both"/>
        <w:rPr>
          <w:lang w:val="ru-RU"/>
        </w:rPr>
      </w:pP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DA414E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диалога – 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предложение собеседника;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DA414E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 (или) иллюстрации.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lastRenderedPageBreak/>
        <w:t>Создание устных монологических высказываний в рамках тематического содержания речи по образцу (с выражением своего отношения к предмету речи).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Пересказ основного содержания прочитанного текста с опорой на ключевые слова, вопросы, план и (или) иллюстрации.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Краткое устное изложение результатов выполненного несложного проектного задания.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A414E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proofErr w:type="spellStart"/>
      <w:r w:rsidRPr="00DA414E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DA414E">
        <w:rPr>
          <w:rFonts w:ascii="Times New Roman" w:hAnsi="Times New Roman"/>
          <w:color w:val="000000"/>
          <w:sz w:val="28"/>
          <w:lang w:val="ru-RU"/>
        </w:rPr>
        <w:t>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A414E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DA414E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догадки.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A414E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DA414E">
        <w:rPr>
          <w:rFonts w:ascii="Times New Roman" w:hAnsi="Times New Roman"/>
          <w:color w:val="000000"/>
          <w:sz w:val="28"/>
          <w:lang w:val="ru-RU"/>
        </w:rPr>
        <w:t xml:space="preserve">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Тексты для </w:t>
      </w:r>
      <w:proofErr w:type="spellStart"/>
      <w:r w:rsidRPr="00DA414E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DA414E">
        <w:rPr>
          <w:rFonts w:ascii="Times New Roman" w:hAnsi="Times New Roman"/>
          <w:color w:val="000000"/>
          <w:sz w:val="28"/>
          <w:lang w:val="ru-RU"/>
        </w:rPr>
        <w:t>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Чтение вслух учебных текстов с соблюдением правил чтения и соответствующей интонацией, понимание прочитанного.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определение основной темы и главных фактов/событий в прочитанном тексте </w:t>
      </w:r>
      <w:r w:rsidRPr="00DA414E">
        <w:rPr>
          <w:rFonts w:ascii="Times New Roman" w:hAnsi="Times New Roman"/>
          <w:color w:val="000000"/>
          <w:sz w:val="28"/>
          <w:lang w:val="ru-RU"/>
        </w:rPr>
        <w:lastRenderedPageBreak/>
        <w:t>с опорой и без опоры на иллюстрации, с использованием языковой, в том числе контекстуальной, догадки.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том числе контекстуальной, догадки.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опорой и без опоры на иллюстрации и с использованием языковой догадки, в том числе контекстуальной.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Прогнозирование содержания текста на основе заголовка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Чтение не сплошных текстов (таблиц, диаграмм) и понимание представленной в них информации.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коммуникативной/учебной задачей.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Написание с опорой на образец поздравления с праздниками (с днём рождения, Новым годом, Рождеством) с выражением пожеланий.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с опорой на образец.</w:t>
      </w:r>
    </w:p>
    <w:p w:rsidR="00BC3462" w:rsidRPr="00DA414E" w:rsidRDefault="00BC3462">
      <w:pPr>
        <w:spacing w:after="0" w:line="264" w:lineRule="auto"/>
        <w:ind w:left="120"/>
        <w:jc w:val="both"/>
        <w:rPr>
          <w:lang w:val="ru-RU"/>
        </w:rPr>
      </w:pP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</w:t>
      </w:r>
      <w:r w:rsidRPr="00DA414E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правила отсутствия ударения на служебных словах; интонации перечисления.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); согласных; основных звукобуквенных сочетаний, в частности сложных сочетаний букв (например, </w:t>
      </w:r>
      <w:proofErr w:type="spellStart"/>
      <w:r>
        <w:rPr>
          <w:rFonts w:ascii="Times New Roman" w:hAnsi="Times New Roman"/>
          <w:i/>
          <w:color w:val="000000"/>
          <w:sz w:val="28"/>
        </w:rPr>
        <w:t>tion</w:t>
      </w:r>
      <w:proofErr w:type="spellEnd"/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ight</w:t>
      </w:r>
      <w:proofErr w:type="spellEnd"/>
      <w:r w:rsidRPr="00DA414E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Вычленение некоторых звукобуквенных сочетаний при анализе изученных слов.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с использованием полной или частичной транскрипции, по аналогии.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DA414E">
        <w:rPr>
          <w:rFonts w:ascii="Times New Roman" w:hAnsi="Times New Roman"/>
          <w:color w:val="000000"/>
          <w:sz w:val="28"/>
          <w:lang w:val="ru-RU"/>
        </w:rPr>
        <w:t>).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Распознавание и образование в устной и письменной речи родственных слов с использованием основных способов словообразования: аффиксации (образование существительных с помощью суффиксов 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i/>
          <w:color w:val="000000"/>
          <w:sz w:val="28"/>
        </w:rPr>
        <w:t>er</w:t>
      </w:r>
      <w:proofErr w:type="spellEnd"/>
      <w:r w:rsidRPr="00DA414E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ist</w:t>
      </w:r>
      <w:proofErr w:type="spellEnd"/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worker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и конверсии 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Использование языковой догадки для распознавания интернациональных слов 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pilot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DA414E">
        <w:rPr>
          <w:rFonts w:ascii="Times New Roman" w:hAnsi="Times New Roman"/>
          <w:color w:val="000000"/>
          <w:sz w:val="28"/>
          <w:lang w:val="ru-RU"/>
        </w:rPr>
        <w:t>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DA414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Модальные глаголы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A414E">
        <w:rPr>
          <w:rFonts w:ascii="Times New Roman" w:hAnsi="Times New Roman"/>
          <w:color w:val="000000"/>
          <w:sz w:val="28"/>
          <w:lang w:val="ru-RU"/>
        </w:rPr>
        <w:t>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 be going to</w:t>
      </w:r>
      <w:r>
        <w:rPr>
          <w:rFonts w:ascii="Times New Roman" w:hAnsi="Times New Roman"/>
          <w:color w:val="000000"/>
          <w:sz w:val="28"/>
        </w:rPr>
        <w:t xml:space="preserve"> и Future Simple Tense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 am going to have my birthday party on Saturday. Wait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’</w:t>
      </w:r>
      <w:proofErr w:type="spellStart"/>
      <w:r>
        <w:rPr>
          <w:rFonts w:ascii="Times New Roman" w:hAnsi="Times New Roman"/>
          <w:i/>
          <w:color w:val="000000"/>
          <w:sz w:val="28"/>
        </w:rPr>
        <w:t>ll</w:t>
      </w:r>
      <w:proofErr w:type="spellEnd"/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help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DA414E">
        <w:rPr>
          <w:rFonts w:ascii="Times New Roman" w:hAnsi="Times New Roman"/>
          <w:color w:val="000000"/>
          <w:sz w:val="28"/>
          <w:lang w:val="ru-RU"/>
        </w:rPr>
        <w:t>.).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DA414E">
        <w:rPr>
          <w:rFonts w:ascii="Times New Roman" w:hAnsi="Times New Roman"/>
          <w:color w:val="000000"/>
          <w:sz w:val="28"/>
          <w:lang w:val="ru-RU"/>
        </w:rPr>
        <w:t>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DA414E">
        <w:rPr>
          <w:rFonts w:ascii="Times New Roman" w:hAnsi="Times New Roman"/>
          <w:color w:val="000000"/>
          <w:sz w:val="28"/>
          <w:lang w:val="ru-RU"/>
        </w:rPr>
        <w:t>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Наречия времени.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Обозначение даты и года. Обозначение времени (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5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; 3 </w:t>
      </w:r>
      <w:r>
        <w:rPr>
          <w:rFonts w:ascii="Times New Roman" w:hAnsi="Times New Roman"/>
          <w:i/>
          <w:color w:val="000000"/>
          <w:sz w:val="28"/>
        </w:rPr>
        <w:t>am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2 </w:t>
      </w:r>
      <w:r>
        <w:rPr>
          <w:rFonts w:ascii="Times New Roman" w:hAnsi="Times New Roman"/>
          <w:i/>
          <w:color w:val="000000"/>
          <w:sz w:val="28"/>
        </w:rPr>
        <w:t>pm</w:t>
      </w:r>
      <w:r w:rsidRPr="00DA414E">
        <w:rPr>
          <w:rFonts w:ascii="Times New Roman" w:hAnsi="Times New Roman"/>
          <w:color w:val="000000"/>
          <w:sz w:val="28"/>
          <w:lang w:val="ru-RU"/>
        </w:rPr>
        <w:t>).</w:t>
      </w:r>
    </w:p>
    <w:p w:rsidR="00BC3462" w:rsidRPr="00DA414E" w:rsidRDefault="00BC3462">
      <w:pPr>
        <w:spacing w:after="0" w:line="264" w:lineRule="auto"/>
        <w:ind w:left="120"/>
        <w:jc w:val="both"/>
        <w:rPr>
          <w:lang w:val="ru-RU"/>
        </w:rPr>
      </w:pP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Краткое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:rsidR="00BC3462" w:rsidRPr="00DA414E" w:rsidRDefault="00BC3462">
      <w:pPr>
        <w:spacing w:after="0" w:line="264" w:lineRule="auto"/>
        <w:ind w:left="120"/>
        <w:jc w:val="both"/>
        <w:rPr>
          <w:lang w:val="ru-RU"/>
        </w:rPr>
      </w:pP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Использование при чтении и </w:t>
      </w:r>
      <w:proofErr w:type="spellStart"/>
      <w:r w:rsidRPr="00DA414E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DA414E">
        <w:rPr>
          <w:rFonts w:ascii="Times New Roman" w:hAnsi="Times New Roman"/>
          <w:color w:val="000000"/>
          <w:sz w:val="28"/>
          <w:lang w:val="ru-RU"/>
        </w:rPr>
        <w:t xml:space="preserve"> языковой догадки (умения понять значение незнакомого слова или новое значение знакомого слова из контекста).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Прогнозирование содержание текста для чтения на основе заголовка.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Игнорирование информации, не являющейся необходимой для понимания </w:t>
      </w:r>
      <w:proofErr w:type="gramStart"/>
      <w:r w:rsidRPr="00DA414E">
        <w:rPr>
          <w:rFonts w:ascii="Times New Roman" w:hAnsi="Times New Roman"/>
          <w:color w:val="000000"/>
          <w:sz w:val="28"/>
          <w:lang w:val="ru-RU"/>
        </w:rPr>
        <w:t>основного содержания</w:t>
      </w:r>
      <w:proofErr w:type="gramEnd"/>
      <w:r w:rsidRPr="00DA414E">
        <w:rPr>
          <w:rFonts w:ascii="Times New Roman" w:hAnsi="Times New Roman"/>
          <w:color w:val="000000"/>
          <w:sz w:val="28"/>
          <w:lang w:val="ru-RU"/>
        </w:rPr>
        <w:t xml:space="preserve"> прочитанного/прослушанного текста или для нахождения в тексте запрашиваемой информации.</w:t>
      </w:r>
    </w:p>
    <w:p w:rsidR="00BC3462" w:rsidRPr="00DA414E" w:rsidRDefault="00BC3462">
      <w:pPr>
        <w:rPr>
          <w:lang w:val="ru-RU"/>
        </w:rPr>
        <w:sectPr w:rsidR="00BC3462" w:rsidRPr="00DA414E">
          <w:pgSz w:w="11906" w:h="16383"/>
          <w:pgMar w:top="1134" w:right="850" w:bottom="1134" w:left="1701" w:header="720" w:footer="720" w:gutter="0"/>
          <w:cols w:space="720"/>
        </w:sectPr>
      </w:pP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bookmarkStart w:id="6" w:name="block-8653146"/>
      <w:bookmarkEnd w:id="3"/>
      <w:r w:rsidRPr="00DA414E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ИНОСТРАННОМУ (АНГЛИЙСКОМУ) ЯЗЫКУ НА УРОВНЕ НАЧАЛЬНОГО ОБЩЕГО ОБРАЗОВАНИЯ</w:t>
      </w:r>
    </w:p>
    <w:p w:rsidR="00BC3462" w:rsidRPr="00DA414E" w:rsidRDefault="00BC3462">
      <w:pPr>
        <w:spacing w:after="0" w:line="264" w:lineRule="auto"/>
        <w:ind w:left="120"/>
        <w:jc w:val="both"/>
        <w:rPr>
          <w:lang w:val="ru-RU"/>
        </w:rPr>
      </w:pP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</w:t>
      </w:r>
      <w:proofErr w:type="gramStart"/>
      <w:r w:rsidRPr="00DA414E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DA414E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(английского) языка на уровне начального общего образования у обучающегося будут сформированы следующие личностные результаты:</w:t>
      </w:r>
    </w:p>
    <w:p w:rsidR="00BC3462" w:rsidRDefault="00B162D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C3462" w:rsidRPr="00DA414E" w:rsidRDefault="00B162D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</w:t>
      </w:r>
    </w:p>
    <w:p w:rsidR="00BC3462" w:rsidRPr="00DA414E" w:rsidRDefault="00B162D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идентичности;</w:t>
      </w:r>
    </w:p>
    <w:p w:rsidR="00BC3462" w:rsidRPr="00DA414E" w:rsidRDefault="00B162D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BC3462" w:rsidRPr="00DA414E" w:rsidRDefault="00B162D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уважение к своему и другим народам;</w:t>
      </w:r>
    </w:p>
    <w:p w:rsidR="00BC3462" w:rsidRPr="00DA414E" w:rsidRDefault="00B162D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BC3462" w:rsidRDefault="00B162D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C3462" w:rsidRDefault="00B162D3">
      <w:pPr>
        <w:numPr>
          <w:ilvl w:val="0"/>
          <w:numId w:val="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признание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индивидуальности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каждого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человека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C3462" w:rsidRPr="00DA414E" w:rsidRDefault="00B162D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BC3462" w:rsidRPr="00DA414E" w:rsidRDefault="00B162D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:rsidR="00BC3462" w:rsidRDefault="00B162D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C3462" w:rsidRPr="00DA414E" w:rsidRDefault="00B162D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BC3462" w:rsidRPr="00DA414E" w:rsidRDefault="00B162D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художественной деятельности.</w:t>
      </w: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b/>
          <w:color w:val="000000"/>
          <w:sz w:val="28"/>
          <w:lang w:val="ru-RU"/>
        </w:rPr>
        <w:t>4) физического воспитания, формирования культуры здоровья и эмоционального благополучия:</w:t>
      </w:r>
    </w:p>
    <w:p w:rsidR="00BC3462" w:rsidRPr="00DA414E" w:rsidRDefault="00B162D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BC3462" w:rsidRPr="00DA414E" w:rsidRDefault="00B162D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здоровью.</w:t>
      </w:r>
    </w:p>
    <w:p w:rsidR="00BC3462" w:rsidRDefault="00B162D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C3462" w:rsidRPr="00DA414E" w:rsidRDefault="00B162D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профессия.</w:t>
      </w:r>
    </w:p>
    <w:p w:rsidR="00BC3462" w:rsidRDefault="00B162D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6) </w:t>
      </w: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C3462" w:rsidRDefault="00B162D3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бережное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отношение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к </w:t>
      </w:r>
      <w:proofErr w:type="spellStart"/>
      <w:r>
        <w:rPr>
          <w:rFonts w:ascii="Times New Roman" w:hAnsi="Times New Roman"/>
          <w:color w:val="000000"/>
          <w:sz w:val="28"/>
        </w:rPr>
        <w:t>природе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C3462" w:rsidRPr="00DA414E" w:rsidRDefault="00B162D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BC3462" w:rsidRDefault="00B162D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C3462" w:rsidRPr="00DA414E" w:rsidRDefault="00B162D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мира;</w:t>
      </w:r>
    </w:p>
    <w:p w:rsidR="00BC3462" w:rsidRPr="00DA414E" w:rsidRDefault="00B162D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BC3462" w:rsidRPr="00DA414E" w:rsidRDefault="00BC3462">
      <w:pPr>
        <w:spacing w:after="0"/>
        <w:ind w:left="120"/>
        <w:rPr>
          <w:lang w:val="ru-RU"/>
        </w:rPr>
      </w:pPr>
      <w:bookmarkStart w:id="7" w:name="_Toc140053186"/>
      <w:bookmarkEnd w:id="7"/>
    </w:p>
    <w:p w:rsidR="00BC3462" w:rsidRPr="00DA414E" w:rsidRDefault="00BC3462">
      <w:pPr>
        <w:spacing w:after="0" w:line="264" w:lineRule="auto"/>
        <w:ind w:left="120"/>
        <w:jc w:val="both"/>
        <w:rPr>
          <w:lang w:val="ru-RU"/>
        </w:rPr>
      </w:pP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C3462" w:rsidRPr="00DA414E" w:rsidRDefault="00BC3462">
      <w:pPr>
        <w:spacing w:after="0" w:line="264" w:lineRule="auto"/>
        <w:ind w:left="120"/>
        <w:jc w:val="both"/>
        <w:rPr>
          <w:lang w:val="ru-RU"/>
        </w:rPr>
      </w:pP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(английского)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C3462" w:rsidRPr="00DA414E" w:rsidRDefault="00BC3462">
      <w:pPr>
        <w:spacing w:after="0" w:line="264" w:lineRule="auto"/>
        <w:ind w:left="120"/>
        <w:jc w:val="both"/>
        <w:rPr>
          <w:lang w:val="ru-RU"/>
        </w:rPr>
      </w:pP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C3462" w:rsidRPr="00DA414E" w:rsidRDefault="00BC3462">
      <w:pPr>
        <w:spacing w:after="0" w:line="264" w:lineRule="auto"/>
        <w:ind w:left="120"/>
        <w:jc w:val="both"/>
        <w:rPr>
          <w:lang w:val="ru-RU"/>
        </w:rPr>
      </w:pP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C3462" w:rsidRPr="00DA414E" w:rsidRDefault="00B162D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сравнивать объекты, устанавливать основания для сравнения, устанавливать аналогии;</w:t>
      </w:r>
    </w:p>
    <w:p w:rsidR="00BC3462" w:rsidRPr="00DA414E" w:rsidRDefault="00B162D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BC3462" w:rsidRPr="00DA414E" w:rsidRDefault="00B162D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BC3462" w:rsidRPr="00DA414E" w:rsidRDefault="00B162D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BC3462" w:rsidRPr="00DA414E" w:rsidRDefault="00B162D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BC3462" w:rsidRPr="00DA414E" w:rsidRDefault="00B162D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BC3462" w:rsidRDefault="00B162D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C3462" w:rsidRPr="00DA414E" w:rsidRDefault="00B162D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BC3462" w:rsidRPr="00DA414E" w:rsidRDefault="00B162D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:rsidR="00BC3462" w:rsidRPr="00DA414E" w:rsidRDefault="00B162D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BC3462" w:rsidRPr="00DA414E" w:rsidRDefault="00B162D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BC3462" w:rsidRPr="00DA414E" w:rsidRDefault="00B162D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BC3462" w:rsidRPr="00DA414E" w:rsidRDefault="00B162D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BC3462" w:rsidRDefault="00B162D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C3462" w:rsidRDefault="00B162D3">
      <w:pPr>
        <w:numPr>
          <w:ilvl w:val="0"/>
          <w:numId w:val="1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C3462" w:rsidRPr="00DA414E" w:rsidRDefault="00B162D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BC3462" w:rsidRPr="00DA414E" w:rsidRDefault="00B162D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BC3462" w:rsidRPr="00DA414E" w:rsidRDefault="00B162D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BC3462" w:rsidRPr="00DA414E" w:rsidRDefault="00B162D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звуковую, информацию в соответствии с учебной задачей;</w:t>
      </w:r>
    </w:p>
    <w:p w:rsidR="00BC3462" w:rsidRPr="00DA414E" w:rsidRDefault="00B162D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BC3462" w:rsidRPr="00DA414E" w:rsidRDefault="00BC3462">
      <w:pPr>
        <w:spacing w:after="0" w:line="264" w:lineRule="auto"/>
        <w:ind w:left="120"/>
        <w:jc w:val="both"/>
        <w:rPr>
          <w:lang w:val="ru-RU"/>
        </w:rPr>
      </w:pPr>
    </w:p>
    <w:p w:rsidR="00BC3462" w:rsidRDefault="00B162D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</w:p>
    <w:p w:rsidR="00BC3462" w:rsidRDefault="00BC3462">
      <w:pPr>
        <w:spacing w:after="0" w:line="264" w:lineRule="auto"/>
        <w:ind w:left="120"/>
        <w:jc w:val="both"/>
      </w:pPr>
    </w:p>
    <w:p w:rsidR="00BC3462" w:rsidRPr="00DA414E" w:rsidRDefault="00B162D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C3462" w:rsidRPr="00DA414E" w:rsidRDefault="00B162D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lastRenderedPageBreak/>
        <w:t>проявлять уважительное отношение к собеседнику, соблюдать правила ведения диалога и дискуссии;</w:t>
      </w:r>
    </w:p>
    <w:p w:rsidR="00BC3462" w:rsidRPr="00DA414E" w:rsidRDefault="00B162D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BC3462" w:rsidRPr="00DA414E" w:rsidRDefault="00B162D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BC3462" w:rsidRPr="00DA414E" w:rsidRDefault="00B162D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BC3462" w:rsidRPr="00DA414E" w:rsidRDefault="00B162D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BC3462" w:rsidRDefault="00B162D3">
      <w:pPr>
        <w:numPr>
          <w:ilvl w:val="0"/>
          <w:numId w:val="1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C3462" w:rsidRPr="00DA414E" w:rsidRDefault="00B162D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BC3462" w:rsidRPr="00DA414E" w:rsidRDefault="00BC3462">
      <w:pPr>
        <w:spacing w:after="0" w:line="264" w:lineRule="auto"/>
        <w:ind w:left="120"/>
        <w:jc w:val="both"/>
        <w:rPr>
          <w:lang w:val="ru-RU"/>
        </w:rPr>
      </w:pP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C3462" w:rsidRPr="00DA414E" w:rsidRDefault="00BC3462">
      <w:pPr>
        <w:spacing w:after="0" w:line="264" w:lineRule="auto"/>
        <w:ind w:left="120"/>
        <w:jc w:val="both"/>
        <w:rPr>
          <w:lang w:val="ru-RU"/>
        </w:rPr>
      </w:pP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C3462" w:rsidRPr="00DA414E" w:rsidRDefault="00B162D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BC3462" w:rsidRDefault="00B162D3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BC3462" w:rsidRDefault="00B162D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</w:p>
    <w:p w:rsidR="00BC3462" w:rsidRPr="00DA414E" w:rsidRDefault="00B162D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bookmarkStart w:id="8" w:name="_Toc108096413"/>
      <w:bookmarkEnd w:id="8"/>
      <w:r w:rsidRPr="00DA414E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BC3462" w:rsidRPr="00DA414E" w:rsidRDefault="00B162D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C3462" w:rsidRPr="00DA414E" w:rsidRDefault="00B162D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BC3462" w:rsidRPr="00DA414E" w:rsidRDefault="00B162D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BC3462" w:rsidRPr="00DA414E" w:rsidRDefault="00B162D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BC3462" w:rsidRPr="00DA414E" w:rsidRDefault="00B162D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BC3462" w:rsidRPr="00DA414E" w:rsidRDefault="00BC3462">
      <w:pPr>
        <w:spacing w:after="0"/>
        <w:ind w:left="120"/>
        <w:rPr>
          <w:lang w:val="ru-RU"/>
        </w:rPr>
      </w:pPr>
      <w:bookmarkStart w:id="9" w:name="_Toc140053187"/>
      <w:bookmarkStart w:id="10" w:name="_Toc134720971"/>
      <w:bookmarkEnd w:id="9"/>
      <w:bookmarkEnd w:id="10"/>
    </w:p>
    <w:p w:rsidR="00BC3462" w:rsidRPr="00DA414E" w:rsidRDefault="00BC3462">
      <w:pPr>
        <w:spacing w:after="0" w:line="264" w:lineRule="auto"/>
        <w:ind w:left="120"/>
        <w:jc w:val="both"/>
        <w:rPr>
          <w:lang w:val="ru-RU"/>
        </w:rPr>
      </w:pP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C3462" w:rsidRPr="00DA414E" w:rsidRDefault="00BC3462">
      <w:pPr>
        <w:spacing w:after="0" w:line="264" w:lineRule="auto"/>
        <w:ind w:left="120"/>
        <w:jc w:val="both"/>
        <w:rPr>
          <w:lang w:val="ru-RU"/>
        </w:rPr>
      </w:pP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 навыков в типичных учебных ситуациях и реальных жизненных условиях, отражать </w:t>
      </w:r>
      <w:proofErr w:type="spellStart"/>
      <w:r w:rsidRPr="00DA414E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DA414E">
        <w:rPr>
          <w:rFonts w:ascii="Times New Roman" w:hAnsi="Times New Roman"/>
          <w:color w:val="000000"/>
          <w:sz w:val="28"/>
          <w:lang w:val="ru-RU"/>
        </w:rPr>
        <w:t xml:space="preserve"> иноязычной коммуникативной компетенции на элементарном уровне в совокупности её составляющих – речевой, языковой, социокультурной, компенсаторной, </w:t>
      </w:r>
      <w:proofErr w:type="spellStart"/>
      <w:r w:rsidRPr="00DA414E">
        <w:rPr>
          <w:rFonts w:ascii="Times New Roman" w:hAnsi="Times New Roman"/>
          <w:color w:val="000000"/>
          <w:sz w:val="28"/>
          <w:lang w:val="ru-RU"/>
        </w:rPr>
        <w:t>метапредметной</w:t>
      </w:r>
      <w:proofErr w:type="spellEnd"/>
      <w:r w:rsidRPr="00DA414E">
        <w:rPr>
          <w:rFonts w:ascii="Times New Roman" w:hAnsi="Times New Roman"/>
          <w:color w:val="000000"/>
          <w:sz w:val="28"/>
          <w:lang w:val="ru-RU"/>
        </w:rPr>
        <w:t xml:space="preserve"> (учебно-познавательной).</w:t>
      </w:r>
    </w:p>
    <w:p w:rsidR="00BC3462" w:rsidRPr="00DA414E" w:rsidRDefault="00BC3462">
      <w:pPr>
        <w:spacing w:after="0" w:line="264" w:lineRule="auto"/>
        <w:ind w:left="120"/>
        <w:jc w:val="both"/>
        <w:rPr>
          <w:lang w:val="ru-RU"/>
        </w:rPr>
      </w:pP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DA414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DA414E">
        <w:rPr>
          <w:rFonts w:ascii="Times New Roman" w:hAnsi="Times New Roman"/>
          <w:b/>
          <w:i/>
          <w:color w:val="000000"/>
          <w:sz w:val="28"/>
          <w:lang w:val="ru-RU"/>
        </w:rPr>
        <w:t>2 классе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DA414E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объёмом не менее 3 фраз в рамках изучаемой тематики с опорой на картинки, фотографии и (или) ключевые слова, вопросы.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A414E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  <w:r w:rsidRPr="00DA414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</w:t>
      </w:r>
      <w:proofErr w:type="spellStart"/>
      <w:r w:rsidRPr="00DA414E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DA414E">
        <w:rPr>
          <w:rFonts w:ascii="Times New Roman" w:hAnsi="Times New Roman"/>
          <w:color w:val="000000"/>
          <w:sz w:val="28"/>
          <w:lang w:val="ru-RU"/>
        </w:rPr>
        <w:t xml:space="preserve"> – до 40 секунд).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заполнять простые формуляры, сообщая о себе основные сведения, в соответствии с нормами, принятыми в стране/странах изучаемого языка;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lastRenderedPageBreak/>
        <w:t>писать с опорой на образец короткие поздравления с праздниками (с днём рождения, Новым годом).</w:t>
      </w: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знать буквы алфавита английского языка в правильной последовательности, фонетически корректно их озвучивать и графически корректно воспроизводить (</w:t>
      </w:r>
      <w:proofErr w:type="spellStart"/>
      <w:r w:rsidRPr="00DA414E">
        <w:rPr>
          <w:rFonts w:ascii="Times New Roman" w:hAnsi="Times New Roman"/>
          <w:color w:val="000000"/>
          <w:sz w:val="28"/>
          <w:lang w:val="ru-RU"/>
        </w:rPr>
        <w:t>полупечатное</w:t>
      </w:r>
      <w:proofErr w:type="spellEnd"/>
      <w:r w:rsidRPr="00DA414E">
        <w:rPr>
          <w:rFonts w:ascii="Times New Roman" w:hAnsi="Times New Roman"/>
          <w:color w:val="000000"/>
          <w:sz w:val="28"/>
          <w:lang w:val="ru-RU"/>
        </w:rPr>
        <w:t xml:space="preserve"> написание букв, буквосочетаний, слов);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применять правила чтения гласных в открытом и закрытом слоге в односложных словах, вычленять некоторые звукобуквенные сочетания при анализе знакомых слов; озвучивать транскрипционные знаки, отличать их от букв;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заполнять пропуски словами; дописывать предложения;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использовать языковую догадку в распознавании интернациональных слов.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распознавать и употреблять нераспространённые и распространённые простые предложения;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DA414E">
        <w:rPr>
          <w:rFonts w:ascii="Times New Roman" w:hAnsi="Times New Roman"/>
          <w:color w:val="000000"/>
          <w:sz w:val="28"/>
          <w:lang w:val="ru-RU"/>
        </w:rPr>
        <w:t>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DA414E">
        <w:rPr>
          <w:rFonts w:ascii="Times New Roman" w:hAnsi="Times New Roman"/>
          <w:color w:val="000000"/>
          <w:sz w:val="28"/>
          <w:lang w:val="ru-RU"/>
        </w:rPr>
        <w:t>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простые предложения с простым глагольным сказуемым 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speaks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English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составным глагольным сказуемым 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want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dance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skate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well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в составе таких фраз, как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Dima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eight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fine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sorry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...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.?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 w:rsidRPr="00DA414E">
        <w:rPr>
          <w:rFonts w:ascii="Times New Roman" w:hAnsi="Times New Roman"/>
          <w:i/>
          <w:color w:val="000000"/>
          <w:sz w:val="28"/>
          <w:lang w:val="ru-RU"/>
        </w:rPr>
        <w:t>...?;</w:t>
      </w:r>
      <w:proofErr w:type="gramEnd"/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предложения с краткими глагольными формами;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повелительное наклонение: побудительные предложения в утвердительной форме 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DA414E">
        <w:rPr>
          <w:rFonts w:ascii="Times New Roman" w:hAnsi="Times New Roman"/>
          <w:color w:val="000000"/>
          <w:sz w:val="28"/>
          <w:lang w:val="ru-RU"/>
        </w:rPr>
        <w:t>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настоящее простое время (</w:t>
      </w:r>
      <w:r>
        <w:rPr>
          <w:rFonts w:ascii="Times New Roman" w:hAnsi="Times New Roman"/>
          <w:color w:val="000000"/>
          <w:sz w:val="28"/>
        </w:rPr>
        <w:t>Present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DA414E">
        <w:rPr>
          <w:rFonts w:ascii="Times New Roman" w:hAnsi="Times New Roman"/>
          <w:color w:val="000000"/>
          <w:sz w:val="28"/>
          <w:lang w:val="ru-RU"/>
        </w:rPr>
        <w:t>) в повествовательных (утвердительных и отрицательных) и вопросительных (общий и специальный вопрос) предложениях;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глагольную конструкцию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’</w:t>
      </w:r>
      <w:proofErr w:type="spellStart"/>
      <w:r>
        <w:rPr>
          <w:rFonts w:ascii="Times New Roman" w:hAnsi="Times New Roman"/>
          <w:i/>
          <w:color w:val="000000"/>
          <w:sz w:val="28"/>
        </w:rPr>
        <w:t>ve</w:t>
      </w:r>
      <w:proofErr w:type="spellEnd"/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...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...?);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модальный глагол 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с</w:t>
      </w:r>
      <w:r>
        <w:rPr>
          <w:rFonts w:ascii="Times New Roman" w:hAnsi="Times New Roman"/>
          <w:i/>
          <w:color w:val="000000"/>
          <w:sz w:val="28"/>
        </w:rPr>
        <w:t>an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для выражения умения 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.);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для получения разрешения 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?);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pen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pens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DA414E">
        <w:rPr>
          <w:rFonts w:ascii="Times New Roman" w:hAnsi="Times New Roman"/>
          <w:color w:val="000000"/>
          <w:sz w:val="28"/>
          <w:lang w:val="ru-RU"/>
        </w:rPr>
        <w:t>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и притяжательные местоимения;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DA414E">
        <w:rPr>
          <w:rFonts w:ascii="Times New Roman" w:hAnsi="Times New Roman"/>
          <w:color w:val="000000"/>
          <w:sz w:val="28"/>
          <w:lang w:val="ru-RU"/>
        </w:rPr>
        <w:t>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количественные числительные (1–12);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DA414E">
        <w:rPr>
          <w:rFonts w:ascii="Times New Roman" w:hAnsi="Times New Roman"/>
          <w:color w:val="000000"/>
          <w:sz w:val="28"/>
          <w:lang w:val="ru-RU"/>
        </w:rPr>
        <w:t>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near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under</w:t>
      </w:r>
      <w:r w:rsidRPr="00DA414E">
        <w:rPr>
          <w:rFonts w:ascii="Times New Roman" w:hAnsi="Times New Roman"/>
          <w:color w:val="000000"/>
          <w:sz w:val="28"/>
          <w:lang w:val="ru-RU"/>
        </w:rPr>
        <w:t>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(при однородных членах).</w:t>
      </w: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  <w:r w:rsidRPr="00DA414E">
        <w:rPr>
          <w:rFonts w:ascii="Times New Roman" w:hAnsi="Times New Roman"/>
          <w:color w:val="000000"/>
          <w:sz w:val="28"/>
          <w:lang w:val="ru-RU"/>
        </w:rPr>
        <w:t>: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 и их столиц.</w:t>
      </w:r>
    </w:p>
    <w:p w:rsidR="00BC3462" w:rsidRPr="00DA414E" w:rsidRDefault="00BC3462">
      <w:pPr>
        <w:spacing w:after="0" w:line="264" w:lineRule="auto"/>
        <w:ind w:left="120"/>
        <w:jc w:val="both"/>
        <w:rPr>
          <w:lang w:val="ru-RU"/>
        </w:rPr>
      </w:pP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DA414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DA414E">
        <w:rPr>
          <w:rFonts w:ascii="Times New Roman" w:hAnsi="Times New Roman"/>
          <w:b/>
          <w:i/>
          <w:color w:val="000000"/>
          <w:sz w:val="28"/>
          <w:lang w:val="ru-RU"/>
        </w:rPr>
        <w:t>3 классе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DA414E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 (или) зрительными опорами;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A414E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  <w:r w:rsidRPr="00DA414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 вербально/</w:t>
      </w:r>
      <w:proofErr w:type="spellStart"/>
      <w:r w:rsidRPr="00DA414E">
        <w:rPr>
          <w:rFonts w:ascii="Times New Roman" w:hAnsi="Times New Roman"/>
          <w:color w:val="000000"/>
          <w:sz w:val="28"/>
          <w:lang w:val="ru-RU"/>
        </w:rPr>
        <w:t>невербально</w:t>
      </w:r>
      <w:proofErr w:type="spellEnd"/>
      <w:r w:rsidRPr="00DA414E">
        <w:rPr>
          <w:rFonts w:ascii="Times New Roman" w:hAnsi="Times New Roman"/>
          <w:color w:val="000000"/>
          <w:sz w:val="28"/>
          <w:lang w:val="ru-RU"/>
        </w:rPr>
        <w:t xml:space="preserve"> реагировать на услышанное;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</w:t>
      </w:r>
      <w:proofErr w:type="spellStart"/>
      <w:r w:rsidRPr="00DA414E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DA414E">
        <w:rPr>
          <w:rFonts w:ascii="Times New Roman" w:hAnsi="Times New Roman"/>
          <w:color w:val="000000"/>
          <w:sz w:val="28"/>
          <w:lang w:val="ru-RU"/>
        </w:rPr>
        <w:t xml:space="preserve"> – до 1 минуты).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lastRenderedPageBreak/>
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– до 130 слов).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заполнять анкеты и формуляры с указанием личной информации: имя, фамилия, возраст, страна проживания, любимые занятия и другое;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создавать подписи к иллюстрациям с пояснением, что на них изображено.</w:t>
      </w: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применять правила чтения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DA414E">
        <w:rPr>
          <w:rFonts w:ascii="Times New Roman" w:hAnsi="Times New Roman"/>
          <w:color w:val="000000"/>
          <w:sz w:val="28"/>
          <w:lang w:val="ru-RU"/>
        </w:rPr>
        <w:t>);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применять правила чтения сложных сочетаний букв (например, 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i/>
          <w:color w:val="000000"/>
          <w:sz w:val="28"/>
        </w:rPr>
        <w:t>tion</w:t>
      </w:r>
      <w:proofErr w:type="spellEnd"/>
      <w:r w:rsidRPr="00DA414E">
        <w:rPr>
          <w:rFonts w:ascii="Times New Roman" w:hAnsi="Times New Roman"/>
          <w:i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ight</w:t>
      </w:r>
      <w:proofErr w:type="spellEnd"/>
      <w:r w:rsidRPr="00DA414E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 (</w:t>
      </w:r>
      <w:r>
        <w:rPr>
          <w:rFonts w:ascii="Times New Roman" w:hAnsi="Times New Roman"/>
          <w:i/>
          <w:color w:val="000000"/>
          <w:sz w:val="28"/>
        </w:rPr>
        <w:t>international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night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DA414E">
        <w:rPr>
          <w:rFonts w:ascii="Times New Roman" w:hAnsi="Times New Roman"/>
          <w:color w:val="000000"/>
          <w:sz w:val="28"/>
          <w:lang w:val="ru-RU"/>
        </w:rPr>
        <w:t>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конце предложения, апостроф).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распознавать и образовывать родственные слова с использованием основных способов словообразования: аффиксации (суффиксы числительных 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th</w:t>
      </w:r>
      <w:proofErr w:type="spellEnd"/>
      <w:r w:rsidRPr="00DA414E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DA414E">
        <w:rPr>
          <w:rFonts w:ascii="Times New Roman" w:hAnsi="Times New Roman"/>
          <w:color w:val="000000"/>
          <w:sz w:val="28"/>
          <w:lang w:val="ru-RU"/>
        </w:rPr>
        <w:t>).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побудительные предложения в отрицательной форме 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Past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was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bridge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across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river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were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mountains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south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конструкции с глаголами на 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i/>
          <w:color w:val="000000"/>
          <w:sz w:val="28"/>
        </w:rPr>
        <w:t>ing</w:t>
      </w:r>
      <w:proofErr w:type="spellEnd"/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enjoy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doing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something</w:t>
      </w:r>
      <w:r w:rsidRPr="00DA414E">
        <w:rPr>
          <w:rFonts w:ascii="Times New Roman" w:hAnsi="Times New Roman"/>
          <w:color w:val="000000"/>
          <w:sz w:val="28"/>
          <w:lang w:val="ru-RU"/>
        </w:rPr>
        <w:t>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d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...;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вопрос) предложениях;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существительные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DA414E">
        <w:rPr>
          <w:rFonts w:ascii="Times New Roman" w:hAnsi="Times New Roman"/>
          <w:color w:val="000000"/>
          <w:sz w:val="28"/>
          <w:lang w:val="ru-RU"/>
        </w:rPr>
        <w:t>);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слова, выражающие количество с исчисляемыми и неисчисляемыми существительными 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DA414E">
        <w:rPr>
          <w:rFonts w:ascii="Times New Roman" w:hAnsi="Times New Roman"/>
          <w:color w:val="000000"/>
          <w:sz w:val="28"/>
          <w:lang w:val="ru-RU"/>
        </w:rPr>
        <w:t>);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наречия частотности 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DA414E">
        <w:rPr>
          <w:rFonts w:ascii="Times New Roman" w:hAnsi="Times New Roman"/>
          <w:color w:val="000000"/>
          <w:sz w:val="28"/>
          <w:lang w:val="ru-RU"/>
        </w:rPr>
        <w:t>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местоимения в объектном падеже;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DA414E">
        <w:rPr>
          <w:rFonts w:ascii="Times New Roman" w:hAnsi="Times New Roman"/>
          <w:color w:val="000000"/>
          <w:sz w:val="28"/>
          <w:lang w:val="ru-RU"/>
        </w:rPr>
        <w:t>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неопределённые местоимения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DA414E">
        <w:rPr>
          <w:rFonts w:ascii="Times New Roman" w:hAnsi="Times New Roman"/>
          <w:color w:val="000000"/>
          <w:sz w:val="28"/>
          <w:lang w:val="ru-RU"/>
        </w:rPr>
        <w:t>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количественные числительные (13–100);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порядковые числительные (1–30);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 направления движения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went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Moscow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last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year</w:t>
      </w:r>
      <w:r w:rsidRPr="00DA414E">
        <w:rPr>
          <w:rFonts w:ascii="Times New Roman" w:hAnsi="Times New Roman"/>
          <w:color w:val="000000"/>
          <w:sz w:val="28"/>
          <w:lang w:val="ru-RU"/>
        </w:rPr>
        <w:t>.);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next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front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behind</w:t>
      </w:r>
      <w:r w:rsidRPr="00DA414E">
        <w:rPr>
          <w:rFonts w:ascii="Times New Roman" w:hAnsi="Times New Roman"/>
          <w:color w:val="000000"/>
          <w:sz w:val="28"/>
          <w:lang w:val="ru-RU"/>
        </w:rPr>
        <w:t>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времени: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в выражениях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4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morning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Monday</w:t>
      </w:r>
      <w:r w:rsidRPr="00DA414E">
        <w:rPr>
          <w:rFonts w:ascii="Times New Roman" w:hAnsi="Times New Roman"/>
          <w:color w:val="000000"/>
          <w:sz w:val="28"/>
          <w:lang w:val="ru-RU"/>
        </w:rPr>
        <w:t>.</w:t>
      </w: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lastRenderedPageBreak/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и страну/страны изучаемого языка на английском языке.</w:t>
      </w:r>
    </w:p>
    <w:p w:rsidR="00BC3462" w:rsidRPr="00DA414E" w:rsidRDefault="00BC3462">
      <w:pPr>
        <w:spacing w:after="0" w:line="264" w:lineRule="auto"/>
        <w:ind w:left="120"/>
        <w:jc w:val="both"/>
        <w:rPr>
          <w:lang w:val="ru-RU"/>
        </w:rPr>
      </w:pP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DA414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DA414E">
        <w:rPr>
          <w:rFonts w:ascii="Times New Roman" w:hAnsi="Times New Roman"/>
          <w:b/>
          <w:i/>
          <w:color w:val="000000"/>
          <w:sz w:val="28"/>
          <w:lang w:val="ru-RU"/>
        </w:rPr>
        <w:t>4 классе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собеседника);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вести диалог – разговор по телефону с опорой на картинки, фотографии и (или) ключевые слова в стандартных ситуациях неофициального общения с соблюдением норм речевого этикета в объёме не менее 4–5 реплик со стороны каждого собеседника;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по образцу; выражать своё отношение к предмету речи;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вербальными и (или) зрительными опорами в объёме не менее 4–5 фраз.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4–5 фраз.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A414E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  <w:r w:rsidRPr="00DA414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обучающихся, вербально/</w:t>
      </w:r>
      <w:proofErr w:type="spellStart"/>
      <w:r w:rsidRPr="00DA414E">
        <w:rPr>
          <w:rFonts w:ascii="Times New Roman" w:hAnsi="Times New Roman"/>
          <w:color w:val="000000"/>
          <w:sz w:val="28"/>
          <w:lang w:val="ru-RU"/>
        </w:rPr>
        <w:t>невербально</w:t>
      </w:r>
      <w:proofErr w:type="spellEnd"/>
      <w:r w:rsidRPr="00DA414E">
        <w:rPr>
          <w:rFonts w:ascii="Times New Roman" w:hAnsi="Times New Roman"/>
          <w:color w:val="000000"/>
          <w:sz w:val="28"/>
          <w:lang w:val="ru-RU"/>
        </w:rPr>
        <w:t xml:space="preserve"> реагировать на услышанное;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</w:t>
      </w:r>
      <w:r w:rsidRPr="00DA414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контекстуальной, догадки (время звучания текста/текстов для </w:t>
      </w:r>
      <w:proofErr w:type="spellStart"/>
      <w:r w:rsidRPr="00DA414E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DA414E">
        <w:rPr>
          <w:rFonts w:ascii="Times New Roman" w:hAnsi="Times New Roman"/>
          <w:color w:val="000000"/>
          <w:sz w:val="28"/>
          <w:lang w:val="ru-RU"/>
        </w:rPr>
        <w:t xml:space="preserve"> – до 1 минуты).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текста/текстов для чтения – до 160 слов;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на основе заголовка;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читать про себя </w:t>
      </w:r>
      <w:proofErr w:type="spellStart"/>
      <w:r w:rsidRPr="00DA414E">
        <w:rPr>
          <w:rFonts w:ascii="Times New Roman" w:hAnsi="Times New Roman"/>
          <w:color w:val="000000"/>
          <w:sz w:val="28"/>
          <w:lang w:val="ru-RU"/>
        </w:rPr>
        <w:t>несплошные</w:t>
      </w:r>
      <w:proofErr w:type="spellEnd"/>
      <w:r w:rsidRPr="00DA414E">
        <w:rPr>
          <w:rFonts w:ascii="Times New Roman" w:hAnsi="Times New Roman"/>
          <w:color w:val="000000"/>
          <w:sz w:val="28"/>
          <w:lang w:val="ru-RU"/>
        </w:rPr>
        <w:t xml:space="preserve"> тексты (таблицы, диаграммы и другое) и понимать представленную в них информацию.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заполнять анкеты и формуляры с указанием личной информации: имя, фамилия, возраст, место жительства (страна проживания, город), любимые занятия и другое;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писать с опорой на образец электронное сообщение личного характера (объём сообщения – до 50 слов).</w:t>
      </w: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образовывать родственные слова с использованием основных способов словообразования: аффиксации (суффиксы -</w:t>
      </w:r>
      <w:proofErr w:type="spellStart"/>
      <w:r>
        <w:rPr>
          <w:rFonts w:ascii="Times New Roman" w:hAnsi="Times New Roman"/>
          <w:i/>
          <w:color w:val="000000"/>
          <w:sz w:val="28"/>
        </w:rPr>
        <w:t>er</w:t>
      </w:r>
      <w:proofErr w:type="spellEnd"/>
      <w:r w:rsidRPr="00DA414E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ist</w:t>
      </w:r>
      <w:proofErr w:type="spellEnd"/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teacher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, словосложения 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blackboard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, конверсии 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DA414E">
        <w:rPr>
          <w:rFonts w:ascii="Times New Roman" w:hAnsi="Times New Roman"/>
          <w:color w:val="000000"/>
          <w:sz w:val="28"/>
          <w:lang w:val="ru-RU"/>
        </w:rPr>
        <w:t>.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</w:t>
      </w:r>
      <w:r>
        <w:rPr>
          <w:rFonts w:ascii="Times New Roman" w:hAnsi="Times New Roman"/>
          <w:color w:val="000000"/>
          <w:sz w:val="28"/>
        </w:rPr>
        <w:t>Present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going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Future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 действия;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модальные глаголы долженствования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DA414E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A414E">
        <w:rPr>
          <w:rFonts w:ascii="Times New Roman" w:hAnsi="Times New Roman"/>
          <w:color w:val="000000"/>
          <w:sz w:val="28"/>
          <w:lang w:val="ru-RU"/>
        </w:rPr>
        <w:t>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DA414E">
        <w:rPr>
          <w:rFonts w:ascii="Times New Roman" w:hAnsi="Times New Roman"/>
          <w:color w:val="000000"/>
          <w:sz w:val="28"/>
          <w:lang w:val="ru-RU"/>
        </w:rPr>
        <w:t>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DA414E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DA414E">
        <w:rPr>
          <w:rFonts w:ascii="Times New Roman" w:hAnsi="Times New Roman"/>
          <w:color w:val="000000"/>
          <w:sz w:val="28"/>
          <w:lang w:val="ru-RU"/>
        </w:rPr>
        <w:t>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наречия времени;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обозначение даты и года;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обозначение времени.</w:t>
      </w:r>
    </w:p>
    <w:p w:rsidR="00BC3462" w:rsidRPr="00DA414E" w:rsidRDefault="00B162D3">
      <w:pPr>
        <w:spacing w:after="0" w:line="264" w:lineRule="auto"/>
        <w:ind w:left="120"/>
        <w:jc w:val="both"/>
        <w:rPr>
          <w:lang w:val="ru-RU"/>
        </w:rPr>
      </w:pPr>
      <w:r w:rsidRPr="00DA414E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знать некоторых литературных персонажей;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знать небольшие произведения детского фольклора (рифмовки, песни);</w:t>
      </w:r>
    </w:p>
    <w:p w:rsidR="00BC3462" w:rsidRPr="00DA414E" w:rsidRDefault="00B162D3">
      <w:pPr>
        <w:spacing w:after="0" w:line="264" w:lineRule="auto"/>
        <w:ind w:firstLine="600"/>
        <w:jc w:val="both"/>
        <w:rPr>
          <w:lang w:val="ru-RU"/>
        </w:rPr>
      </w:pPr>
      <w:r w:rsidRPr="00DA414E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на иностранном языке в рамках изучаемой тематики.</w:t>
      </w:r>
    </w:p>
    <w:p w:rsidR="00BC3462" w:rsidRPr="00DA414E" w:rsidRDefault="00BC3462">
      <w:pPr>
        <w:rPr>
          <w:lang w:val="ru-RU"/>
        </w:rPr>
        <w:sectPr w:rsidR="00BC3462" w:rsidRPr="00DA414E">
          <w:pgSz w:w="11906" w:h="16383"/>
          <w:pgMar w:top="1134" w:right="850" w:bottom="1134" w:left="1701" w:header="720" w:footer="720" w:gutter="0"/>
          <w:cols w:space="720"/>
        </w:sectPr>
      </w:pPr>
    </w:p>
    <w:p w:rsidR="00BC3462" w:rsidRDefault="00B162D3">
      <w:pPr>
        <w:spacing w:after="0"/>
        <w:ind w:left="120"/>
      </w:pPr>
      <w:bookmarkStart w:id="11" w:name="block-8653143"/>
      <w:bookmarkEnd w:id="6"/>
      <w:r w:rsidRPr="00DA414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C3462" w:rsidRDefault="00B162D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4852"/>
        <w:gridCol w:w="1401"/>
        <w:gridCol w:w="1841"/>
        <w:gridCol w:w="1910"/>
        <w:gridCol w:w="2405"/>
      </w:tblGrid>
      <w:tr w:rsidR="00BC3462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C3462" w:rsidRDefault="00BC3462">
            <w:pPr>
              <w:spacing w:after="0"/>
              <w:ind w:left="135"/>
            </w:pPr>
          </w:p>
        </w:tc>
        <w:tc>
          <w:tcPr>
            <w:tcW w:w="38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C3462" w:rsidRDefault="00BC346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C3462" w:rsidRDefault="00BC3462">
            <w:pPr>
              <w:spacing w:after="0"/>
              <w:ind w:left="135"/>
            </w:pPr>
          </w:p>
        </w:tc>
      </w:tr>
      <w:tr w:rsidR="00BC34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3462" w:rsidRDefault="00BC34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3462" w:rsidRDefault="00BC3462"/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C3462" w:rsidRDefault="00BC3462">
            <w:pPr>
              <w:spacing w:after="0"/>
              <w:ind w:left="135"/>
            </w:pP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C3462" w:rsidRDefault="00BC3462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C3462" w:rsidRDefault="00BC346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3462" w:rsidRDefault="00BC3462"/>
        </w:tc>
      </w:tr>
      <w:tr w:rsidR="00BC34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«я»</w:t>
            </w:r>
          </w:p>
        </w:tc>
      </w:tr>
      <w:tr w:rsidR="00BC346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Приветствие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\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C3462" w:rsidRDefault="00DA4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</w:pPr>
          </w:p>
        </w:tc>
      </w:tr>
      <w:tr w:rsidR="00BC346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C3462" w:rsidRPr="00F142E8" w:rsidRDefault="00F142E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</w:pPr>
          </w:p>
        </w:tc>
      </w:tr>
      <w:tr w:rsidR="00BC346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рождения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</w:pPr>
          </w:p>
        </w:tc>
      </w:tr>
      <w:tr w:rsidR="00BC346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</w:pPr>
          </w:p>
        </w:tc>
      </w:tr>
      <w:tr w:rsidR="00BC346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</w:pPr>
          </w:p>
        </w:tc>
      </w:tr>
      <w:tr w:rsidR="00BC34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3462" w:rsidRDefault="00BC3462"/>
        </w:tc>
      </w:tr>
      <w:tr w:rsidR="00BC34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моих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увлечений</w:t>
            </w:r>
            <w:proofErr w:type="spellEnd"/>
          </w:p>
        </w:tc>
      </w:tr>
      <w:tr w:rsidR="00BC346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игрушка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</w:pPr>
          </w:p>
        </w:tc>
      </w:tr>
      <w:tr w:rsidR="00BC346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</w:pPr>
          </w:p>
        </w:tc>
      </w:tr>
      <w:tr w:rsidR="00BC346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</w:pPr>
          </w:p>
        </w:tc>
      </w:tr>
      <w:tr w:rsidR="00BC346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C3462" w:rsidRDefault="00DA4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</w:pPr>
          </w:p>
        </w:tc>
      </w:tr>
      <w:tr w:rsidR="00BC346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C3462" w:rsidRDefault="00DA41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</w:pPr>
          </w:p>
        </w:tc>
      </w:tr>
      <w:tr w:rsidR="00BC34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3462" w:rsidRDefault="00BC3462"/>
        </w:tc>
      </w:tr>
      <w:tr w:rsidR="00BC34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вокруг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меня</w:t>
            </w:r>
            <w:proofErr w:type="spellEnd"/>
          </w:p>
        </w:tc>
      </w:tr>
      <w:tr w:rsidR="00BC346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</w:pPr>
          </w:p>
        </w:tc>
      </w:tr>
      <w:tr w:rsidR="00BC346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друзья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</w:pPr>
          </w:p>
        </w:tc>
      </w:tr>
      <w:tr w:rsidR="00BC346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(город, село)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  <w:jc w:val="center"/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142E8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</w:pPr>
          </w:p>
        </w:tc>
      </w:tr>
      <w:tr w:rsidR="00BC346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</w:pPr>
          </w:p>
        </w:tc>
      </w:tr>
      <w:tr w:rsidR="00BC34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3462" w:rsidRDefault="00BC3462"/>
        </w:tc>
      </w:tr>
      <w:tr w:rsidR="00BC3462" w:rsidRPr="00F142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41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BC346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>Названия родной страны и страны/стран изучаемого языка; их столиц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  <w:jc w:val="center"/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142E8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</w:pPr>
          </w:p>
        </w:tc>
      </w:tr>
      <w:tr w:rsidR="00BC346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</w:pPr>
          </w:p>
        </w:tc>
      </w:tr>
      <w:tr w:rsidR="00BC346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персонажи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</w:pPr>
          </w:p>
        </w:tc>
      </w:tr>
      <w:tr w:rsidR="00BC346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страны/стран изучаемого языка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  <w:jc w:val="center"/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142E8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</w:pPr>
          </w:p>
        </w:tc>
      </w:tr>
      <w:tr w:rsidR="00BC346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</w:pPr>
          </w:p>
        </w:tc>
      </w:tr>
      <w:tr w:rsidR="00BC34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3462" w:rsidRDefault="00BC3462"/>
        </w:tc>
      </w:tr>
      <w:tr w:rsidR="00BC34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  <w:jc w:val="center"/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142E8">
              <w:rPr>
                <w:rFonts w:ascii="Times New Roman" w:hAnsi="Times New Roman"/>
                <w:color w:val="000000"/>
                <w:sz w:val="24"/>
              </w:rPr>
              <w:t>34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C3462" w:rsidRDefault="00BC3462"/>
        </w:tc>
      </w:tr>
    </w:tbl>
    <w:p w:rsidR="00BC3462" w:rsidRDefault="00BC3462">
      <w:pPr>
        <w:sectPr w:rsidR="00BC34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C3462" w:rsidRDefault="00B162D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837"/>
      </w:tblGrid>
      <w:tr w:rsidR="00BC3462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C3462" w:rsidRDefault="00BC346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C3462" w:rsidRDefault="00BC346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C3462" w:rsidRDefault="00BC3462">
            <w:pPr>
              <w:spacing w:after="0"/>
              <w:ind w:left="135"/>
            </w:pPr>
          </w:p>
        </w:tc>
      </w:tr>
      <w:tr w:rsidR="00BC34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3462" w:rsidRDefault="00BC34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3462" w:rsidRDefault="00BC3462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C3462" w:rsidRDefault="00BC3462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C3462" w:rsidRDefault="00BC3462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C3462" w:rsidRDefault="00BC346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3462" w:rsidRDefault="00BC3462"/>
        </w:tc>
      </w:tr>
      <w:tr w:rsidR="00BC34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«я»</w:t>
            </w:r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рождения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распорядок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C34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3462" w:rsidRDefault="00BC3462"/>
        </w:tc>
      </w:tr>
      <w:tr w:rsidR="00BC34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моих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увлечений</w:t>
            </w:r>
            <w:proofErr w:type="spellEnd"/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C34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3462" w:rsidRDefault="00BC3462"/>
        </w:tc>
      </w:tr>
      <w:tr w:rsidR="00BC34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вокруг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меня</w:t>
            </w:r>
            <w:proofErr w:type="spellEnd"/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комната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квартира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друзья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(город, село)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  <w:jc w:val="center"/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142E8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месяцы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C34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3462" w:rsidRDefault="00BC3462"/>
        </w:tc>
      </w:tr>
      <w:tr w:rsidR="00BC3462" w:rsidRPr="00F142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41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 страна/страны изучаемого языка. Их столицы, достопримечательности и </w:t>
            </w: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  <w:jc w:val="center"/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="00F142E8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детского фольклора и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  <w:jc w:val="center"/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142E8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  <w:jc w:val="center"/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142E8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BC34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3462" w:rsidRDefault="00BC3462"/>
        </w:tc>
      </w:tr>
      <w:tr w:rsidR="00BC34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  <w:jc w:val="center"/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142E8">
              <w:rPr>
                <w:rFonts w:ascii="Times New Roman" w:hAnsi="Times New Roman"/>
                <w:color w:val="000000"/>
                <w:sz w:val="24"/>
              </w:rPr>
              <w:t>34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Default="00BC3462"/>
        </w:tc>
      </w:tr>
    </w:tbl>
    <w:p w:rsidR="00BC3462" w:rsidRDefault="00BC3462">
      <w:pPr>
        <w:sectPr w:rsidR="00BC34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C3462" w:rsidRDefault="00B162D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837"/>
      </w:tblGrid>
      <w:tr w:rsidR="00BC3462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C3462" w:rsidRDefault="00BC346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C3462" w:rsidRDefault="00BC346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C3462" w:rsidRDefault="00BC3462">
            <w:pPr>
              <w:spacing w:after="0"/>
              <w:ind w:left="135"/>
            </w:pPr>
          </w:p>
        </w:tc>
      </w:tr>
      <w:tr w:rsidR="00BC34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3462" w:rsidRDefault="00BC34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3462" w:rsidRDefault="00BC3462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C3462" w:rsidRDefault="00BC3462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C3462" w:rsidRDefault="00BC3462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C3462" w:rsidRDefault="00BC346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3462" w:rsidRDefault="00BC3462"/>
        </w:tc>
      </w:tr>
      <w:tr w:rsidR="00BC34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«я»</w:t>
            </w:r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рождения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(распорядок дня, домашние обязанности)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  <w:jc w:val="center"/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142E8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C34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3462" w:rsidRDefault="00BC3462"/>
        </w:tc>
      </w:tr>
      <w:tr w:rsidR="00BC34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моих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увлечений</w:t>
            </w:r>
            <w:proofErr w:type="spellEnd"/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спортом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C34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3462" w:rsidRDefault="00BC3462"/>
        </w:tc>
      </w:tr>
      <w:tr w:rsidR="00BC34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вокруг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меня</w:t>
            </w:r>
            <w:proofErr w:type="spellEnd"/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>Моя комната (квартира, дом), предметы мебели и интерьера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  <w:jc w:val="center"/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142E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школа, любимые учебные предметы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друзья, их внешность и черты характера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  <w:jc w:val="center"/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142E8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месяцы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C34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3462" w:rsidRDefault="00BC3462"/>
        </w:tc>
      </w:tr>
      <w:tr w:rsidR="00BC3462" w:rsidRPr="00F142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41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страна/страны изучаемого языка, основные достопримечательности и 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  <w:jc w:val="center"/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142E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детского фольклора.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  <w:jc w:val="center"/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142E8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  <w:jc w:val="center"/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142E8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C3462" w:rsidRPr="00F142E8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C3462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1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BC34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C3462" w:rsidRDefault="00F142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  <w:r w:rsidR="00B162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3462" w:rsidRDefault="00BC3462"/>
        </w:tc>
      </w:tr>
      <w:tr w:rsidR="00BC34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3462" w:rsidRPr="00DA414E" w:rsidRDefault="00B162D3">
            <w:pPr>
              <w:spacing w:after="0"/>
              <w:ind w:left="135"/>
              <w:rPr>
                <w:lang w:val="ru-RU"/>
              </w:rPr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  <w:jc w:val="center"/>
            </w:pPr>
            <w:r w:rsidRPr="00DA41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142E8">
              <w:rPr>
                <w:rFonts w:ascii="Times New Roman" w:hAnsi="Times New Roman"/>
                <w:color w:val="000000"/>
                <w:sz w:val="24"/>
              </w:rPr>
              <w:t>34</w:t>
            </w:r>
            <w:bookmarkStart w:id="12" w:name="_GoBack"/>
            <w:bookmarkEnd w:id="12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C3462" w:rsidRDefault="00B162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C3462" w:rsidRDefault="00BC3462"/>
        </w:tc>
      </w:tr>
    </w:tbl>
    <w:p w:rsidR="009C42AE" w:rsidRDefault="009C42AE"/>
    <w:p w:rsidR="009C42AE" w:rsidRPr="009C42AE" w:rsidRDefault="009C42AE" w:rsidP="009C42AE"/>
    <w:p w:rsidR="009C42AE" w:rsidRPr="009C42AE" w:rsidRDefault="009C42AE" w:rsidP="009C42AE"/>
    <w:p w:rsidR="009C42AE" w:rsidRPr="009C42AE" w:rsidRDefault="009C42AE" w:rsidP="009C42AE"/>
    <w:p w:rsidR="009C42AE" w:rsidRPr="009C42AE" w:rsidRDefault="009C42AE" w:rsidP="009C42AE"/>
    <w:p w:rsidR="009C42AE" w:rsidRPr="009C42AE" w:rsidRDefault="009C42AE" w:rsidP="009C42AE"/>
    <w:p w:rsidR="00B162D3" w:rsidRDefault="009C42AE" w:rsidP="009C42AE">
      <w:pPr>
        <w:tabs>
          <w:tab w:val="left" w:pos="2505"/>
        </w:tabs>
      </w:pPr>
      <w:r>
        <w:tab/>
      </w:r>
      <w:bookmarkEnd w:id="11"/>
    </w:p>
    <w:sectPr w:rsidR="00B162D3" w:rsidSect="009C42AE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67D0B"/>
    <w:multiLevelType w:val="multilevel"/>
    <w:tmpl w:val="E04427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646A55"/>
    <w:multiLevelType w:val="multilevel"/>
    <w:tmpl w:val="FC46CD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0F534F"/>
    <w:multiLevelType w:val="multilevel"/>
    <w:tmpl w:val="64EC2A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273D85"/>
    <w:multiLevelType w:val="multilevel"/>
    <w:tmpl w:val="BA7466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BBF1E2B"/>
    <w:multiLevelType w:val="multilevel"/>
    <w:tmpl w:val="FE6E70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C056BF"/>
    <w:multiLevelType w:val="multilevel"/>
    <w:tmpl w:val="5E58B2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10E2CD5"/>
    <w:multiLevelType w:val="multilevel"/>
    <w:tmpl w:val="2A5C87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93F5FC7"/>
    <w:multiLevelType w:val="multilevel"/>
    <w:tmpl w:val="42309F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6590ADA"/>
    <w:multiLevelType w:val="multilevel"/>
    <w:tmpl w:val="F9607C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72B7C86"/>
    <w:multiLevelType w:val="multilevel"/>
    <w:tmpl w:val="EEE0B1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4BE3679"/>
    <w:multiLevelType w:val="multilevel"/>
    <w:tmpl w:val="DD4C61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7325805"/>
    <w:multiLevelType w:val="multilevel"/>
    <w:tmpl w:val="15D015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A256654"/>
    <w:multiLevelType w:val="multilevel"/>
    <w:tmpl w:val="CA2ECC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AD94B18"/>
    <w:multiLevelType w:val="multilevel"/>
    <w:tmpl w:val="3AB0FA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F6301B3"/>
    <w:multiLevelType w:val="multilevel"/>
    <w:tmpl w:val="CCC090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F6B2C5A"/>
    <w:multiLevelType w:val="multilevel"/>
    <w:tmpl w:val="7EF021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0"/>
  </w:num>
  <w:num w:numId="5">
    <w:abstractNumId w:val="12"/>
  </w:num>
  <w:num w:numId="6">
    <w:abstractNumId w:val="6"/>
  </w:num>
  <w:num w:numId="7">
    <w:abstractNumId w:val="2"/>
  </w:num>
  <w:num w:numId="8">
    <w:abstractNumId w:val="15"/>
  </w:num>
  <w:num w:numId="9">
    <w:abstractNumId w:val="4"/>
  </w:num>
  <w:num w:numId="10">
    <w:abstractNumId w:val="10"/>
  </w:num>
  <w:num w:numId="11">
    <w:abstractNumId w:val="1"/>
  </w:num>
  <w:num w:numId="12">
    <w:abstractNumId w:val="11"/>
  </w:num>
  <w:num w:numId="13">
    <w:abstractNumId w:val="5"/>
  </w:num>
  <w:num w:numId="14">
    <w:abstractNumId w:val="8"/>
  </w:num>
  <w:num w:numId="15">
    <w:abstractNumId w:val="3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C3462"/>
    <w:rsid w:val="006C3D92"/>
    <w:rsid w:val="009C42AE"/>
    <w:rsid w:val="00B162D3"/>
    <w:rsid w:val="00BC3462"/>
    <w:rsid w:val="00DA414E"/>
    <w:rsid w:val="00F1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2E547"/>
  <w15:docId w15:val="{9104072F-8A24-477B-BC73-7C1043D14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C42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C42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518" TargetMode="External"/><Relationship Id="rId18" Type="http://schemas.openxmlformats.org/officeDocument/2006/relationships/hyperlink" Target="https://m.edsoo.ru/7f411518" TargetMode="External"/><Relationship Id="rId26" Type="http://schemas.openxmlformats.org/officeDocument/2006/relationships/hyperlink" Target="https://m.edsoo.ru/7f411518" TargetMode="External"/><Relationship Id="rId39" Type="http://schemas.openxmlformats.org/officeDocument/2006/relationships/hyperlink" Target="https://m.edsoo.ru/7f412652" TargetMode="External"/><Relationship Id="rId21" Type="http://schemas.openxmlformats.org/officeDocument/2006/relationships/hyperlink" Target="https://m.edsoo.ru/7f411518" TargetMode="External"/><Relationship Id="rId34" Type="http://schemas.openxmlformats.org/officeDocument/2006/relationships/hyperlink" Target="https://m.edsoo.ru/7f412652" TargetMode="External"/><Relationship Id="rId42" Type="http://schemas.openxmlformats.org/officeDocument/2006/relationships/hyperlink" Target="https://m.edsoo.ru/7f412652" TargetMode="External"/><Relationship Id="rId47" Type="http://schemas.openxmlformats.org/officeDocument/2006/relationships/hyperlink" Target="https://m.edsoo.ru/7f412652" TargetMode="External"/><Relationship Id="rId50" Type="http://schemas.openxmlformats.org/officeDocument/2006/relationships/hyperlink" Target="https://m.edsoo.ru/7f412652" TargetMode="External"/><Relationship Id="rId55" Type="http://schemas.openxmlformats.org/officeDocument/2006/relationships/theme" Target="theme/theme1.xml"/><Relationship Id="rId7" Type="http://schemas.openxmlformats.org/officeDocument/2006/relationships/hyperlink" Target="https://m.edsoo.ru/7f411518" TargetMode="External"/><Relationship Id="rId12" Type="http://schemas.openxmlformats.org/officeDocument/2006/relationships/hyperlink" Target="https://m.edsoo.ru/7f411518" TargetMode="External"/><Relationship Id="rId17" Type="http://schemas.openxmlformats.org/officeDocument/2006/relationships/hyperlink" Target="https://m.edsoo.ru/7f411518" TargetMode="External"/><Relationship Id="rId25" Type="http://schemas.openxmlformats.org/officeDocument/2006/relationships/hyperlink" Target="https://m.edsoo.ru/7f411518" TargetMode="External"/><Relationship Id="rId33" Type="http://schemas.openxmlformats.org/officeDocument/2006/relationships/hyperlink" Target="https://m.edsoo.ru/7f412652" TargetMode="External"/><Relationship Id="rId38" Type="http://schemas.openxmlformats.org/officeDocument/2006/relationships/hyperlink" Target="https://m.edsoo.ru/7f412652" TargetMode="External"/><Relationship Id="rId46" Type="http://schemas.openxmlformats.org/officeDocument/2006/relationships/hyperlink" Target="https://m.edsoo.ru/7f41265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518" TargetMode="External"/><Relationship Id="rId20" Type="http://schemas.openxmlformats.org/officeDocument/2006/relationships/hyperlink" Target="https://m.edsoo.ru/7f411518" TargetMode="External"/><Relationship Id="rId29" Type="http://schemas.openxmlformats.org/officeDocument/2006/relationships/hyperlink" Target="https://m.edsoo.ru/7f412652" TargetMode="External"/><Relationship Id="rId41" Type="http://schemas.openxmlformats.org/officeDocument/2006/relationships/hyperlink" Target="https://m.edsoo.ru/7f412652" TargetMode="Externa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518" TargetMode="External"/><Relationship Id="rId11" Type="http://schemas.openxmlformats.org/officeDocument/2006/relationships/hyperlink" Target="https://m.edsoo.ru/7f411518" TargetMode="External"/><Relationship Id="rId24" Type="http://schemas.openxmlformats.org/officeDocument/2006/relationships/hyperlink" Target="https://m.edsoo.ru/7f411518" TargetMode="External"/><Relationship Id="rId32" Type="http://schemas.openxmlformats.org/officeDocument/2006/relationships/hyperlink" Target="https://m.edsoo.ru/7f412652" TargetMode="External"/><Relationship Id="rId37" Type="http://schemas.openxmlformats.org/officeDocument/2006/relationships/hyperlink" Target="https://m.edsoo.ru/7f412652" TargetMode="External"/><Relationship Id="rId40" Type="http://schemas.openxmlformats.org/officeDocument/2006/relationships/hyperlink" Target="https://m.edsoo.ru/7f412652" TargetMode="External"/><Relationship Id="rId45" Type="http://schemas.openxmlformats.org/officeDocument/2006/relationships/hyperlink" Target="https://m.edsoo.ru/7f412652" TargetMode="External"/><Relationship Id="rId53" Type="http://schemas.openxmlformats.org/officeDocument/2006/relationships/hyperlink" Target="https://m.edsoo.ru/7f412652" TargetMode="External"/><Relationship Id="rId5" Type="http://schemas.openxmlformats.org/officeDocument/2006/relationships/hyperlink" Target="https://m.edsoo.ru/7f411518" TargetMode="External"/><Relationship Id="rId15" Type="http://schemas.openxmlformats.org/officeDocument/2006/relationships/hyperlink" Target="https://m.edsoo.ru/7f411518" TargetMode="External"/><Relationship Id="rId23" Type="http://schemas.openxmlformats.org/officeDocument/2006/relationships/hyperlink" Target="https://m.edsoo.ru/7f411518" TargetMode="External"/><Relationship Id="rId28" Type="http://schemas.openxmlformats.org/officeDocument/2006/relationships/hyperlink" Target="https://m.edsoo.ru/7f411518" TargetMode="External"/><Relationship Id="rId36" Type="http://schemas.openxmlformats.org/officeDocument/2006/relationships/hyperlink" Target="https://m.edsoo.ru/7f412652" TargetMode="External"/><Relationship Id="rId49" Type="http://schemas.openxmlformats.org/officeDocument/2006/relationships/hyperlink" Target="https://m.edsoo.ru/7f412652" TargetMode="External"/><Relationship Id="rId10" Type="http://schemas.openxmlformats.org/officeDocument/2006/relationships/hyperlink" Target="https://m.edsoo.ru/7f411518" TargetMode="External"/><Relationship Id="rId19" Type="http://schemas.openxmlformats.org/officeDocument/2006/relationships/hyperlink" Target="https://m.edsoo.ru/7f411518" TargetMode="External"/><Relationship Id="rId31" Type="http://schemas.openxmlformats.org/officeDocument/2006/relationships/hyperlink" Target="https://m.edsoo.ru/7f412652" TargetMode="External"/><Relationship Id="rId44" Type="http://schemas.openxmlformats.org/officeDocument/2006/relationships/hyperlink" Target="https://m.edsoo.ru/7f412652" TargetMode="External"/><Relationship Id="rId52" Type="http://schemas.openxmlformats.org/officeDocument/2006/relationships/hyperlink" Target="https://m.edsoo.ru/7f4126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518" TargetMode="External"/><Relationship Id="rId14" Type="http://schemas.openxmlformats.org/officeDocument/2006/relationships/hyperlink" Target="https://m.edsoo.ru/7f411518" TargetMode="External"/><Relationship Id="rId22" Type="http://schemas.openxmlformats.org/officeDocument/2006/relationships/hyperlink" Target="https://m.edsoo.ru/7f411518" TargetMode="External"/><Relationship Id="rId27" Type="http://schemas.openxmlformats.org/officeDocument/2006/relationships/hyperlink" Target="https://m.edsoo.ru/7f411518" TargetMode="External"/><Relationship Id="rId30" Type="http://schemas.openxmlformats.org/officeDocument/2006/relationships/hyperlink" Target="https://m.edsoo.ru/7f412652" TargetMode="External"/><Relationship Id="rId35" Type="http://schemas.openxmlformats.org/officeDocument/2006/relationships/hyperlink" Target="https://m.edsoo.ru/7f412652" TargetMode="External"/><Relationship Id="rId43" Type="http://schemas.openxmlformats.org/officeDocument/2006/relationships/hyperlink" Target="https://m.edsoo.ru/7f412652" TargetMode="External"/><Relationship Id="rId48" Type="http://schemas.openxmlformats.org/officeDocument/2006/relationships/hyperlink" Target="https://m.edsoo.ru/7f412652" TargetMode="External"/><Relationship Id="rId8" Type="http://schemas.openxmlformats.org/officeDocument/2006/relationships/hyperlink" Target="https://m.edsoo.ru/7f411518" TargetMode="External"/><Relationship Id="rId51" Type="http://schemas.openxmlformats.org/officeDocument/2006/relationships/hyperlink" Target="https://m.edsoo.ru/7f412652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39</Pages>
  <Words>9894</Words>
  <Characters>56399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6</cp:revision>
  <cp:lastPrinted>2023-10-16T08:50:00Z</cp:lastPrinted>
  <dcterms:created xsi:type="dcterms:W3CDTF">2023-08-29T11:53:00Z</dcterms:created>
  <dcterms:modified xsi:type="dcterms:W3CDTF">2023-10-16T08:53:00Z</dcterms:modified>
</cp:coreProperties>
</file>